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E19" w:rsidRDefault="00215B64" w:rsidP="007E3A11">
      <w:pPr>
        <w:spacing w:after="120"/>
        <w:ind w:left="-709" w:right="142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F52E19">
        <w:rPr>
          <w:b/>
          <w:sz w:val="28"/>
          <w:szCs w:val="28"/>
        </w:rPr>
        <w:t>ormulier</w:t>
      </w:r>
      <w:r>
        <w:rPr>
          <w:b/>
          <w:sz w:val="28"/>
          <w:szCs w:val="28"/>
        </w:rPr>
        <w:t xml:space="preserve"> </w:t>
      </w:r>
      <w:r w:rsidR="000211C6">
        <w:rPr>
          <w:b/>
          <w:sz w:val="28"/>
          <w:szCs w:val="28"/>
        </w:rPr>
        <w:t xml:space="preserve">prestatieverklaring </w:t>
      </w:r>
      <w:r w:rsidR="00EE69B7">
        <w:rPr>
          <w:b/>
          <w:sz w:val="28"/>
          <w:szCs w:val="28"/>
        </w:rPr>
        <w:t>Openstelling</w:t>
      </w:r>
      <w:r w:rsidR="000211C6">
        <w:rPr>
          <w:b/>
          <w:sz w:val="28"/>
          <w:szCs w:val="28"/>
        </w:rPr>
        <w:t xml:space="preserve"> </w:t>
      </w:r>
      <w:bookmarkStart w:id="0" w:name="_GoBack"/>
      <w:bookmarkEnd w:id="0"/>
      <w:r w:rsidR="000211C6">
        <w:rPr>
          <w:b/>
          <w:sz w:val="28"/>
          <w:szCs w:val="28"/>
        </w:rPr>
        <w:t>Inventarisatievouchers</w:t>
      </w:r>
    </w:p>
    <w:p w:rsidR="003D698E" w:rsidRDefault="003D698E" w:rsidP="007E3A11">
      <w:pPr>
        <w:spacing w:after="120"/>
        <w:ind w:left="-709" w:right="142"/>
        <w:rPr>
          <w:b/>
          <w:sz w:val="24"/>
          <w:szCs w:val="24"/>
        </w:rPr>
      </w:pPr>
    </w:p>
    <w:tbl>
      <w:tblPr>
        <w:tblStyle w:val="Tabelraster"/>
        <w:tblW w:w="0" w:type="auto"/>
        <w:tblInd w:w="-709" w:type="dxa"/>
        <w:tblLook w:val="04A0" w:firstRow="1" w:lastRow="0" w:firstColumn="1" w:lastColumn="0" w:noHBand="0" w:noVBand="1"/>
      </w:tblPr>
      <w:tblGrid>
        <w:gridCol w:w="10055"/>
      </w:tblGrid>
      <w:tr w:rsidR="007E3A11" w:rsidTr="007E3A11">
        <w:tc>
          <w:tcPr>
            <w:tcW w:w="10055" w:type="dxa"/>
          </w:tcPr>
          <w:p w:rsidR="007E3A11" w:rsidRDefault="003D698E" w:rsidP="007E3A11">
            <w:pPr>
              <w:spacing w:after="120"/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Voucher voor</w:t>
            </w:r>
            <w:r w:rsidR="007E3A11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7E3A11" w:rsidTr="007E3A11">
        <w:tc>
          <w:tcPr>
            <w:tcW w:w="10055" w:type="dxa"/>
          </w:tcPr>
          <w:p w:rsidR="007E3A11" w:rsidRDefault="007E3A11" w:rsidP="007E3A11">
            <w:pPr>
              <w:spacing w:after="120"/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Projectnummer: </w:t>
            </w:r>
          </w:p>
        </w:tc>
      </w:tr>
    </w:tbl>
    <w:p w:rsidR="007E3A11" w:rsidRDefault="007E3A11" w:rsidP="006E0055">
      <w:pPr>
        <w:spacing w:after="120"/>
        <w:ind w:left="-709" w:right="142"/>
        <w:rPr>
          <w:b/>
          <w:sz w:val="24"/>
          <w:szCs w:val="24"/>
        </w:rPr>
      </w:pPr>
      <w:bookmarkStart w:id="1" w:name="id1-3-2-2-3-2-5-1-1"/>
      <w:bookmarkStart w:id="2" w:name="id1-3-2-2-3-2-5-2-2"/>
      <w:bookmarkEnd w:id="1"/>
      <w:bookmarkEnd w:id="2"/>
    </w:p>
    <w:p w:rsidR="00C04240" w:rsidRDefault="00C04240" w:rsidP="006E0055">
      <w:pPr>
        <w:spacing w:after="120"/>
        <w:ind w:left="-709" w:right="142"/>
        <w:rPr>
          <w:b/>
          <w:sz w:val="24"/>
          <w:szCs w:val="24"/>
        </w:rPr>
      </w:pPr>
    </w:p>
    <w:p w:rsidR="0082780B" w:rsidRDefault="003D698E" w:rsidP="006E0055">
      <w:pPr>
        <w:spacing w:after="120"/>
        <w:ind w:left="-709" w:right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Deelname aan </w:t>
      </w:r>
      <w:r w:rsidR="00C04240">
        <w:rPr>
          <w:b/>
          <w:sz w:val="24"/>
          <w:szCs w:val="24"/>
        </w:rPr>
        <w:t>inventarisatie</w:t>
      </w:r>
    </w:p>
    <w:tbl>
      <w:tblPr>
        <w:tblStyle w:val="Tabelraster"/>
        <w:tblW w:w="0" w:type="auto"/>
        <w:tblInd w:w="-709" w:type="dxa"/>
        <w:tblLook w:val="04A0" w:firstRow="1" w:lastRow="0" w:firstColumn="1" w:lastColumn="0" w:noHBand="0" w:noVBand="1"/>
      </w:tblPr>
      <w:tblGrid>
        <w:gridCol w:w="3612"/>
        <w:gridCol w:w="6516"/>
      </w:tblGrid>
      <w:tr w:rsidR="007E3A11" w:rsidTr="00C04240">
        <w:tc>
          <w:tcPr>
            <w:tcW w:w="3612" w:type="dxa"/>
          </w:tcPr>
          <w:p w:rsidR="00C04240" w:rsidRDefault="00C04240" w:rsidP="00C04240">
            <w:pPr>
              <w:spacing w:after="120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Datum/periode </w:t>
            </w:r>
          </w:p>
          <w:p w:rsidR="00C04240" w:rsidRDefault="00C04240" w:rsidP="00C04240">
            <w:pPr>
              <w:spacing w:after="120"/>
              <w:ind w:right="142"/>
              <w:rPr>
                <w:sz w:val="24"/>
                <w:szCs w:val="24"/>
              </w:rPr>
            </w:pPr>
          </w:p>
          <w:p w:rsidR="00C04240" w:rsidRPr="007E3A11" w:rsidRDefault="00C04240" w:rsidP="00C04240">
            <w:pPr>
              <w:spacing w:after="120"/>
              <w:ind w:right="142"/>
              <w:rPr>
                <w:sz w:val="24"/>
                <w:szCs w:val="24"/>
              </w:rPr>
            </w:pPr>
          </w:p>
        </w:tc>
        <w:tc>
          <w:tcPr>
            <w:tcW w:w="6516" w:type="dxa"/>
          </w:tcPr>
          <w:p w:rsidR="007E3A11" w:rsidRDefault="00C04240" w:rsidP="006E0055">
            <w:pPr>
              <w:spacing w:after="120"/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Geef aan wanneer de inventarisatie heeft plaatsgevonden.</w:t>
            </w:r>
          </w:p>
        </w:tc>
      </w:tr>
      <w:tr w:rsidR="007E3A11" w:rsidTr="00C04240">
        <w:tc>
          <w:tcPr>
            <w:tcW w:w="3612" w:type="dxa"/>
          </w:tcPr>
          <w:p w:rsidR="00C04240" w:rsidRDefault="00C04240" w:rsidP="00C04240">
            <w:pPr>
              <w:spacing w:after="120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Uitvoering</w:t>
            </w:r>
          </w:p>
          <w:p w:rsidR="00C04240" w:rsidRDefault="00C04240" w:rsidP="00C04240">
            <w:pPr>
              <w:spacing w:after="120"/>
              <w:ind w:right="142"/>
              <w:rPr>
                <w:sz w:val="24"/>
                <w:szCs w:val="24"/>
              </w:rPr>
            </w:pPr>
          </w:p>
          <w:p w:rsidR="00C04240" w:rsidRPr="007E3A11" w:rsidRDefault="00C04240" w:rsidP="00C04240">
            <w:pPr>
              <w:spacing w:after="120"/>
              <w:ind w:right="142"/>
              <w:rPr>
                <w:sz w:val="24"/>
                <w:szCs w:val="24"/>
              </w:rPr>
            </w:pPr>
          </w:p>
        </w:tc>
        <w:tc>
          <w:tcPr>
            <w:tcW w:w="6516" w:type="dxa"/>
          </w:tcPr>
          <w:p w:rsidR="007E3A11" w:rsidRDefault="00C04240" w:rsidP="006E0055">
            <w:pPr>
              <w:spacing w:after="120"/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Geef een korte omschrijving hoe de inventarisatie is uitgevoerd.</w:t>
            </w:r>
          </w:p>
        </w:tc>
      </w:tr>
      <w:tr w:rsidR="00D147C4" w:rsidTr="00C04240">
        <w:tc>
          <w:tcPr>
            <w:tcW w:w="3612" w:type="dxa"/>
          </w:tcPr>
          <w:p w:rsidR="00D147C4" w:rsidRPr="007E3A11" w:rsidRDefault="00D147C4" w:rsidP="00691F9D">
            <w:pPr>
              <w:spacing w:after="120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Shortlist van digitaliseringstoepassingen</w:t>
            </w:r>
          </w:p>
        </w:tc>
        <w:tc>
          <w:tcPr>
            <w:tcW w:w="6516" w:type="dxa"/>
          </w:tcPr>
          <w:p w:rsidR="00D147C4" w:rsidRDefault="00C04240" w:rsidP="00D147C4">
            <w:pPr>
              <w:spacing w:after="120"/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Geef een korte omschrijving (puntsgewijs) van de meest kansrijke toepassingen (een eventuele uitgebreidere inventarisatie kan separaat worden bijgevoegd</w:t>
            </w:r>
            <w:r w:rsidR="00843690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C04240" w:rsidRDefault="00C04240" w:rsidP="00D147C4">
            <w:pPr>
              <w:spacing w:after="120"/>
              <w:ind w:right="142"/>
              <w:rPr>
                <w:b/>
                <w:sz w:val="24"/>
                <w:szCs w:val="24"/>
              </w:rPr>
            </w:pPr>
          </w:p>
          <w:p w:rsidR="00AD06E2" w:rsidRDefault="00C04240" w:rsidP="00D147C4">
            <w:pPr>
              <w:spacing w:after="120"/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C04240" w:rsidRDefault="00C04240" w:rsidP="00D147C4">
            <w:pPr>
              <w:spacing w:after="120"/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C04240" w:rsidRDefault="00C04240" w:rsidP="00D147C4">
            <w:pPr>
              <w:spacing w:after="120"/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:rsidR="00AD06E2" w:rsidRDefault="00C04240" w:rsidP="00D147C4">
            <w:pPr>
              <w:spacing w:after="120"/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Etc.</w:t>
            </w:r>
          </w:p>
          <w:p w:rsidR="00AD06E2" w:rsidRPr="00D147C4" w:rsidRDefault="00AD06E2" w:rsidP="00D147C4">
            <w:pPr>
              <w:spacing w:after="120"/>
              <w:ind w:right="142"/>
              <w:rPr>
                <w:b/>
                <w:sz w:val="24"/>
                <w:szCs w:val="24"/>
              </w:rPr>
            </w:pPr>
          </w:p>
        </w:tc>
      </w:tr>
    </w:tbl>
    <w:p w:rsidR="007E3A11" w:rsidRDefault="007E3A11" w:rsidP="006E0055">
      <w:pPr>
        <w:spacing w:after="120"/>
        <w:ind w:left="-709" w:right="142"/>
        <w:rPr>
          <w:b/>
          <w:sz w:val="24"/>
          <w:szCs w:val="24"/>
        </w:rPr>
      </w:pPr>
    </w:p>
    <w:p w:rsidR="00AD06E2" w:rsidRPr="006A4689" w:rsidRDefault="00AD06E2" w:rsidP="00AD06E2">
      <w:pPr>
        <w:spacing w:after="120"/>
        <w:ind w:left="-709" w:right="142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(datum) </w:t>
      </w:r>
    </w:p>
    <w:p w:rsidR="006A4689" w:rsidRDefault="006A4689" w:rsidP="006E0055">
      <w:pPr>
        <w:spacing w:after="120"/>
        <w:ind w:left="-709" w:right="142"/>
        <w:rPr>
          <w:b/>
          <w:sz w:val="24"/>
          <w:szCs w:val="24"/>
        </w:rPr>
      </w:pPr>
    </w:p>
    <w:p w:rsidR="006A4689" w:rsidRDefault="00BC4D4C" w:rsidP="006E0055">
      <w:pPr>
        <w:spacing w:after="120"/>
        <w:ind w:left="-709" w:right="142"/>
        <w:rPr>
          <w:sz w:val="24"/>
          <w:szCs w:val="24"/>
        </w:rPr>
      </w:pPr>
      <w:r>
        <w:rPr>
          <w:sz w:val="24"/>
          <w:szCs w:val="24"/>
        </w:rPr>
        <w:t>(B</w:t>
      </w:r>
      <w:r w:rsidR="007429A0">
        <w:rPr>
          <w:sz w:val="24"/>
          <w:szCs w:val="24"/>
        </w:rPr>
        <w:t>edrijf</w:t>
      </w:r>
      <w:r>
        <w:rPr>
          <w:sz w:val="24"/>
          <w:szCs w:val="24"/>
        </w:rPr>
        <w:t>/vertegenwoordiger</w:t>
      </w:r>
      <w:r w:rsidR="006A4689">
        <w:rPr>
          <w:sz w:val="24"/>
          <w:szCs w:val="24"/>
        </w:rPr>
        <w:t>)</w:t>
      </w:r>
      <w:r w:rsidR="007429A0">
        <w:rPr>
          <w:sz w:val="24"/>
          <w:szCs w:val="24"/>
        </w:rPr>
        <w:t xml:space="preserve"> . .</w:t>
      </w:r>
      <w:r>
        <w:rPr>
          <w:sz w:val="24"/>
          <w:szCs w:val="24"/>
        </w:rPr>
        <w:t xml:space="preserve"> </w:t>
      </w:r>
      <w:r w:rsidR="007429A0">
        <w:rPr>
          <w:sz w:val="24"/>
          <w:szCs w:val="24"/>
        </w:rPr>
        <w:t>. . . . . . . . . . . . . . . . . . . . . .</w:t>
      </w:r>
      <w:r w:rsidR="00AD06E2">
        <w:rPr>
          <w:sz w:val="24"/>
          <w:szCs w:val="24"/>
        </w:rPr>
        <w:t xml:space="preserve"> . . . . . . . . . . . . . </w:t>
      </w:r>
    </w:p>
    <w:p w:rsidR="007429A0" w:rsidRDefault="007429A0" w:rsidP="006E0055">
      <w:pPr>
        <w:spacing w:after="120"/>
        <w:ind w:left="-709" w:right="142"/>
        <w:rPr>
          <w:sz w:val="24"/>
          <w:szCs w:val="24"/>
        </w:rPr>
      </w:pPr>
      <w:r>
        <w:rPr>
          <w:sz w:val="24"/>
          <w:szCs w:val="24"/>
        </w:rPr>
        <w:t>Bevestigd hierbij</w:t>
      </w:r>
      <w:r w:rsidR="00BC4D4C">
        <w:rPr>
          <w:sz w:val="24"/>
          <w:szCs w:val="24"/>
        </w:rPr>
        <w:t xml:space="preserve"> de </w:t>
      </w:r>
      <w:r w:rsidR="00F5481F">
        <w:rPr>
          <w:sz w:val="24"/>
          <w:szCs w:val="24"/>
        </w:rPr>
        <w:t>activiteit</w:t>
      </w:r>
      <w:r w:rsidR="00BC4D4C">
        <w:rPr>
          <w:sz w:val="24"/>
          <w:szCs w:val="24"/>
        </w:rPr>
        <w:t>, zoals hierboven omschreven, te hebben bijgewoond</w:t>
      </w:r>
      <w:r w:rsidR="00F5481F">
        <w:rPr>
          <w:sz w:val="24"/>
          <w:szCs w:val="24"/>
        </w:rPr>
        <w:t xml:space="preserve"> en de shortlist van scenario’s te hebben ontvangen</w:t>
      </w:r>
      <w:r w:rsidR="00BC4D4C">
        <w:rPr>
          <w:sz w:val="24"/>
          <w:szCs w:val="24"/>
        </w:rPr>
        <w:t>.</w:t>
      </w:r>
    </w:p>
    <w:p w:rsidR="00AD06E2" w:rsidRDefault="00AD06E2" w:rsidP="006E0055">
      <w:pPr>
        <w:spacing w:after="120"/>
        <w:ind w:left="-709" w:right="142"/>
        <w:rPr>
          <w:sz w:val="24"/>
          <w:szCs w:val="24"/>
        </w:rPr>
      </w:pPr>
    </w:p>
    <w:p w:rsidR="00BC4D4C" w:rsidRDefault="00AD06E2" w:rsidP="006E0055">
      <w:pPr>
        <w:spacing w:after="120"/>
        <w:ind w:left="-709" w:right="142"/>
        <w:rPr>
          <w:sz w:val="24"/>
          <w:szCs w:val="24"/>
        </w:rPr>
      </w:pPr>
      <w:r>
        <w:rPr>
          <w:sz w:val="24"/>
          <w:szCs w:val="24"/>
        </w:rPr>
        <w:t>(handtekening) . . . . . . . . . . . . . . . . . . . . . . .</w:t>
      </w:r>
    </w:p>
    <w:p w:rsidR="00AD06E2" w:rsidRDefault="00AD06E2" w:rsidP="006E0055">
      <w:pPr>
        <w:spacing w:after="120"/>
        <w:ind w:left="-709" w:right="142"/>
        <w:rPr>
          <w:sz w:val="24"/>
          <w:szCs w:val="24"/>
        </w:rPr>
      </w:pPr>
    </w:p>
    <w:p w:rsidR="00AD06E2" w:rsidRDefault="00AD06E2" w:rsidP="006E0055">
      <w:pPr>
        <w:spacing w:after="120"/>
        <w:ind w:left="-709" w:right="142"/>
        <w:rPr>
          <w:sz w:val="24"/>
          <w:szCs w:val="24"/>
        </w:rPr>
      </w:pPr>
    </w:p>
    <w:p w:rsidR="00BC4D4C" w:rsidRDefault="00AD06E2" w:rsidP="006E0055">
      <w:pPr>
        <w:spacing w:after="120"/>
        <w:ind w:left="-709" w:right="142"/>
        <w:rPr>
          <w:sz w:val="24"/>
          <w:szCs w:val="24"/>
        </w:rPr>
      </w:pPr>
      <w:r>
        <w:rPr>
          <w:sz w:val="24"/>
          <w:szCs w:val="24"/>
        </w:rPr>
        <w:t>(</w:t>
      </w:r>
      <w:r w:rsidR="00F5481F">
        <w:rPr>
          <w:sz w:val="24"/>
          <w:szCs w:val="24"/>
        </w:rPr>
        <w:t xml:space="preserve">De Smart </w:t>
      </w:r>
      <w:proofErr w:type="spellStart"/>
      <w:r w:rsidR="00F5481F">
        <w:rPr>
          <w:sz w:val="24"/>
          <w:szCs w:val="24"/>
        </w:rPr>
        <w:t>Industry</w:t>
      </w:r>
      <w:proofErr w:type="spellEnd"/>
      <w:r w:rsidR="00F5481F">
        <w:rPr>
          <w:sz w:val="24"/>
          <w:szCs w:val="24"/>
        </w:rPr>
        <w:t xml:space="preserve"> Hub</w:t>
      </w:r>
      <w:r>
        <w:rPr>
          <w:sz w:val="24"/>
          <w:szCs w:val="24"/>
        </w:rPr>
        <w:t>)</w:t>
      </w:r>
      <w:r w:rsidRPr="00AD06E2">
        <w:rPr>
          <w:sz w:val="24"/>
          <w:szCs w:val="24"/>
        </w:rPr>
        <w:t xml:space="preserve"> </w:t>
      </w:r>
      <w:r w:rsidR="00F5481F">
        <w:rPr>
          <w:sz w:val="24"/>
          <w:szCs w:val="24"/>
        </w:rPr>
        <w:t>.</w:t>
      </w:r>
      <w:r>
        <w:rPr>
          <w:sz w:val="24"/>
          <w:szCs w:val="24"/>
        </w:rPr>
        <w:t xml:space="preserve"> . . . . . . . . . . . . . . . . . . . . . .</w:t>
      </w:r>
      <w:r w:rsidRPr="00AD06E2">
        <w:rPr>
          <w:sz w:val="24"/>
          <w:szCs w:val="24"/>
        </w:rPr>
        <w:t xml:space="preserve"> </w:t>
      </w:r>
      <w:r>
        <w:rPr>
          <w:sz w:val="24"/>
          <w:szCs w:val="24"/>
        </w:rPr>
        <w:t>. . . . . . . . . . . . . . . .</w:t>
      </w:r>
    </w:p>
    <w:p w:rsidR="00AD06E2" w:rsidRDefault="00AD06E2" w:rsidP="006E0055">
      <w:pPr>
        <w:spacing w:after="120"/>
        <w:ind w:left="-709" w:right="142"/>
        <w:rPr>
          <w:sz w:val="24"/>
          <w:szCs w:val="24"/>
        </w:rPr>
      </w:pPr>
    </w:p>
    <w:p w:rsidR="00AD06E2" w:rsidRDefault="00AD06E2" w:rsidP="00AD06E2">
      <w:pPr>
        <w:spacing w:after="120"/>
        <w:ind w:left="-709" w:right="142"/>
        <w:rPr>
          <w:sz w:val="24"/>
          <w:szCs w:val="24"/>
        </w:rPr>
      </w:pPr>
      <w:r>
        <w:rPr>
          <w:sz w:val="24"/>
          <w:szCs w:val="24"/>
        </w:rPr>
        <w:t xml:space="preserve">(handtekening) </w:t>
      </w:r>
      <w:r w:rsidR="00BC4D4C">
        <w:rPr>
          <w:sz w:val="24"/>
          <w:szCs w:val="24"/>
        </w:rPr>
        <w:t xml:space="preserve">. . . . . . . . . . . . . . . . . . . . . . . </w:t>
      </w:r>
    </w:p>
    <w:p w:rsidR="00BC4D4C" w:rsidRDefault="00BC4D4C" w:rsidP="006E0055">
      <w:pPr>
        <w:spacing w:after="120"/>
        <w:ind w:left="-709" w:right="142"/>
        <w:rPr>
          <w:sz w:val="24"/>
          <w:szCs w:val="24"/>
        </w:rPr>
      </w:pPr>
    </w:p>
    <w:sectPr w:rsidR="00BC4D4C" w:rsidSect="007A1A71">
      <w:headerReference w:type="default" r:id="rId7"/>
      <w:pgSz w:w="11906" w:h="16838"/>
      <w:pgMar w:top="1417" w:right="424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DE9" w:rsidRDefault="007D5DE9" w:rsidP="007D5DE9">
      <w:r>
        <w:separator/>
      </w:r>
    </w:p>
  </w:endnote>
  <w:endnote w:type="continuationSeparator" w:id="0">
    <w:p w:rsidR="007D5DE9" w:rsidRDefault="007D5DE9" w:rsidP="007D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DE9" w:rsidRDefault="007D5DE9" w:rsidP="007D5DE9">
      <w:r>
        <w:separator/>
      </w:r>
    </w:p>
  </w:footnote>
  <w:footnote w:type="continuationSeparator" w:id="0">
    <w:p w:rsidR="007D5DE9" w:rsidRDefault="007D5DE9" w:rsidP="007D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DE9" w:rsidRDefault="007A1A71" w:rsidP="007A1A71">
    <w:pPr>
      <w:pStyle w:val="Koptekst"/>
      <w:ind w:left="-709"/>
    </w:pPr>
    <w:r>
      <w:rPr>
        <w:noProof/>
      </w:rPr>
      <w:drawing>
        <wp:anchor distT="0" distB="0" distL="114300" distR="114300" simplePos="0" relativeHeight="251658240" behindDoc="0" locked="0" layoutInCell="1" allowOverlap="1" wp14:editId="3C97DB18">
          <wp:simplePos x="0" y="0"/>
          <wp:positionH relativeFrom="column">
            <wp:posOffset>-376196</wp:posOffset>
          </wp:positionH>
          <wp:positionV relativeFrom="paragraph">
            <wp:posOffset>-45444</wp:posOffset>
          </wp:positionV>
          <wp:extent cx="2743200" cy="302260"/>
          <wp:effectExtent l="0" t="0" r="0" b="2540"/>
          <wp:wrapNone/>
          <wp:docPr id="11" name="Afbeelding 11" descr="logo_kansenvoorwest-2104_ pix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_kansenvoorwest-2104_ pixe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DE9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editId="36C17677">
              <wp:simplePos x="0" y="0"/>
              <wp:positionH relativeFrom="page">
                <wp:posOffset>2313277</wp:posOffset>
              </wp:positionH>
              <wp:positionV relativeFrom="paragraph">
                <wp:posOffset>-76532</wp:posOffset>
              </wp:positionV>
              <wp:extent cx="5029200" cy="373712"/>
              <wp:effectExtent l="0" t="0" r="19050" b="2667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3737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5DE9" w:rsidRDefault="007D5DE9" w:rsidP="007D5DE9">
                          <w:pPr>
                            <w:rPr>
                              <w:rFonts w:ascii="Geneva" w:hAnsi="Genev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                                              </w:t>
                          </w:r>
                        </w:p>
                        <w:p w:rsidR="007D5DE9" w:rsidRPr="00AF16A9" w:rsidRDefault="007D5DE9" w:rsidP="007D5DE9"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                                              Managementa</w:t>
                          </w:r>
                          <w:r w:rsidRPr="00AF16A9"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>utoriteit</w:t>
                          </w:r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>,</w:t>
                          </w:r>
                          <w:r w:rsidRPr="00AF16A9"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 Kansen voor West</w:t>
                          </w:r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>,</w:t>
                          </w:r>
                          <w:r w:rsidRPr="00AF16A9"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 Postbus 6575</w:t>
                          </w:r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>,</w:t>
                          </w:r>
                          <w:r w:rsidRPr="00AF16A9"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 3002 </w:t>
                          </w:r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AN </w:t>
                          </w:r>
                          <w:r w:rsidRPr="00AF16A9"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>Rotterdam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182.15pt;margin-top:-6.05pt;width:396pt;height:29.45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" strokecolor="white" strokeweight="0">
              <v:textbox>
                <w:txbxContent>
                  <w:p w:rsidR="007D5DE9" w:rsidRDefault="007D5DE9" w:rsidP="007D5DE9">
                    <w:pPr>
                      <w:rPr>
                        <w:rFonts w:ascii="Geneva" w:hAnsi="Geneva"/>
                        <w:sz w:val="16"/>
                        <w:szCs w:val="16"/>
                      </w:rPr>
                    </w:pPr>
                    <w:r>
                      <w:rPr>
                        <w:rFonts w:ascii="Geneva" w:hAnsi="Geneva"/>
                        <w:sz w:val="16"/>
                        <w:szCs w:val="16"/>
                      </w:rPr>
                      <w:t xml:space="preserve">                                              </w:t>
                    </w:r>
                  </w:p>
                  <w:p w:rsidR="007D5DE9" w:rsidRPr="00AF16A9" w:rsidRDefault="007D5DE9" w:rsidP="007D5DE9">
                    <w:r>
                      <w:rPr>
                        <w:rFonts w:ascii="Geneva" w:hAnsi="Geneva"/>
                        <w:sz w:val="16"/>
                        <w:szCs w:val="16"/>
                      </w:rPr>
                      <w:t xml:space="preserve">                                              Managementa</w:t>
                    </w:r>
                    <w:r w:rsidRPr="00AF16A9">
                      <w:rPr>
                        <w:rFonts w:ascii="Geneva" w:hAnsi="Geneva"/>
                        <w:sz w:val="16"/>
                        <w:szCs w:val="16"/>
                      </w:rPr>
                      <w:t>utoriteit</w:t>
                    </w:r>
                    <w:r>
                      <w:rPr>
                        <w:rFonts w:ascii="Geneva" w:hAnsi="Geneva"/>
                        <w:sz w:val="16"/>
                        <w:szCs w:val="16"/>
                      </w:rPr>
                      <w:t>,</w:t>
                    </w:r>
                    <w:r w:rsidRPr="00AF16A9">
                      <w:rPr>
                        <w:rFonts w:ascii="Geneva" w:hAnsi="Geneva"/>
                        <w:sz w:val="16"/>
                        <w:szCs w:val="16"/>
                      </w:rPr>
                      <w:t xml:space="preserve"> Kansen voor West</w:t>
                    </w:r>
                    <w:r>
                      <w:rPr>
                        <w:rFonts w:ascii="Geneva" w:hAnsi="Geneva"/>
                        <w:sz w:val="16"/>
                        <w:szCs w:val="16"/>
                      </w:rPr>
                      <w:t>,</w:t>
                    </w:r>
                    <w:r w:rsidRPr="00AF16A9">
                      <w:rPr>
                        <w:rFonts w:ascii="Geneva" w:hAnsi="Geneva"/>
                        <w:sz w:val="16"/>
                        <w:szCs w:val="16"/>
                      </w:rPr>
                      <w:t xml:space="preserve"> Postbus 6575</w:t>
                    </w:r>
                    <w:r>
                      <w:rPr>
                        <w:rFonts w:ascii="Geneva" w:hAnsi="Geneva"/>
                        <w:sz w:val="16"/>
                        <w:szCs w:val="16"/>
                      </w:rPr>
                      <w:t>,</w:t>
                    </w:r>
                    <w:r w:rsidRPr="00AF16A9">
                      <w:rPr>
                        <w:rFonts w:ascii="Geneva" w:hAnsi="Geneva"/>
                        <w:sz w:val="16"/>
                        <w:szCs w:val="16"/>
                      </w:rPr>
                      <w:t xml:space="preserve"> 3002 </w:t>
                    </w:r>
                    <w:r>
                      <w:rPr>
                        <w:rFonts w:ascii="Geneva" w:hAnsi="Geneva"/>
                        <w:sz w:val="16"/>
                        <w:szCs w:val="16"/>
                      </w:rPr>
                      <w:t xml:space="preserve">AN </w:t>
                    </w:r>
                    <w:r w:rsidRPr="00AF16A9">
                      <w:rPr>
                        <w:rFonts w:ascii="Geneva" w:hAnsi="Geneva"/>
                        <w:sz w:val="16"/>
                        <w:szCs w:val="16"/>
                      </w:rPr>
                      <w:t>Rotterdam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7D5DE9" w:rsidRDefault="007D5DE9">
    <w:pPr>
      <w:pStyle w:val="Koptekst"/>
    </w:pPr>
  </w:p>
  <w:p w:rsidR="007D5DE9" w:rsidRDefault="007D5DE9">
    <w:pPr>
      <w:pStyle w:val="Koptekst"/>
    </w:pPr>
  </w:p>
  <w:p w:rsidR="007D5DE9" w:rsidRDefault="007D5DE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6A43"/>
    <w:multiLevelType w:val="multilevel"/>
    <w:tmpl w:val="C9BE1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400C61"/>
    <w:multiLevelType w:val="hybridMultilevel"/>
    <w:tmpl w:val="2014E5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A73E4"/>
    <w:multiLevelType w:val="hybridMultilevel"/>
    <w:tmpl w:val="8D6CCEDE"/>
    <w:lvl w:ilvl="0" w:tplc="3D929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D3287"/>
    <w:multiLevelType w:val="hybridMultilevel"/>
    <w:tmpl w:val="600ADD6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9A3F34"/>
    <w:multiLevelType w:val="hybridMultilevel"/>
    <w:tmpl w:val="CDD885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670E0D"/>
    <w:multiLevelType w:val="multilevel"/>
    <w:tmpl w:val="7B224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1734740"/>
    <w:multiLevelType w:val="hybridMultilevel"/>
    <w:tmpl w:val="323CB2F8"/>
    <w:lvl w:ilvl="0" w:tplc="041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9594A85"/>
    <w:multiLevelType w:val="hybridMultilevel"/>
    <w:tmpl w:val="3A925012"/>
    <w:lvl w:ilvl="0" w:tplc="10C6F4D8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216DE"/>
    <w:multiLevelType w:val="hybridMultilevel"/>
    <w:tmpl w:val="159673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C2"/>
    <w:rsid w:val="00000C8C"/>
    <w:rsid w:val="00002F3E"/>
    <w:rsid w:val="00003340"/>
    <w:rsid w:val="000074C2"/>
    <w:rsid w:val="00013D23"/>
    <w:rsid w:val="000211C6"/>
    <w:rsid w:val="00053853"/>
    <w:rsid w:val="000668FF"/>
    <w:rsid w:val="0009178F"/>
    <w:rsid w:val="00092DC6"/>
    <w:rsid w:val="000B69AF"/>
    <w:rsid w:val="000F3FED"/>
    <w:rsid w:val="000F45FA"/>
    <w:rsid w:val="00101842"/>
    <w:rsid w:val="001151B0"/>
    <w:rsid w:val="001172B8"/>
    <w:rsid w:val="00123AB5"/>
    <w:rsid w:val="00127228"/>
    <w:rsid w:val="001408D3"/>
    <w:rsid w:val="00147B28"/>
    <w:rsid w:val="00163C70"/>
    <w:rsid w:val="00177E2E"/>
    <w:rsid w:val="001956BD"/>
    <w:rsid w:val="001960D3"/>
    <w:rsid w:val="001A4441"/>
    <w:rsid w:val="001B3B3F"/>
    <w:rsid w:val="001C626C"/>
    <w:rsid w:val="001E0C43"/>
    <w:rsid w:val="002108D0"/>
    <w:rsid w:val="00210A58"/>
    <w:rsid w:val="00212CA4"/>
    <w:rsid w:val="00215B64"/>
    <w:rsid w:val="00240829"/>
    <w:rsid w:val="00276AD7"/>
    <w:rsid w:val="002941FF"/>
    <w:rsid w:val="002A3B50"/>
    <w:rsid w:val="002A5104"/>
    <w:rsid w:val="002D178B"/>
    <w:rsid w:val="0033781D"/>
    <w:rsid w:val="003443C5"/>
    <w:rsid w:val="003673F7"/>
    <w:rsid w:val="00377768"/>
    <w:rsid w:val="0038052A"/>
    <w:rsid w:val="00381473"/>
    <w:rsid w:val="003C4EBF"/>
    <w:rsid w:val="003D467A"/>
    <w:rsid w:val="003D698E"/>
    <w:rsid w:val="00451E91"/>
    <w:rsid w:val="0045499C"/>
    <w:rsid w:val="00477C9F"/>
    <w:rsid w:val="004923A5"/>
    <w:rsid w:val="004C113D"/>
    <w:rsid w:val="004C6617"/>
    <w:rsid w:val="004D1FFE"/>
    <w:rsid w:val="004E7E06"/>
    <w:rsid w:val="004F4C79"/>
    <w:rsid w:val="00507A5C"/>
    <w:rsid w:val="005104D6"/>
    <w:rsid w:val="0051289E"/>
    <w:rsid w:val="00533AA8"/>
    <w:rsid w:val="00545A74"/>
    <w:rsid w:val="005509F5"/>
    <w:rsid w:val="00552650"/>
    <w:rsid w:val="00557391"/>
    <w:rsid w:val="00587889"/>
    <w:rsid w:val="005922B2"/>
    <w:rsid w:val="005D20CA"/>
    <w:rsid w:val="005E1AD6"/>
    <w:rsid w:val="005F6F47"/>
    <w:rsid w:val="006052B9"/>
    <w:rsid w:val="00615B16"/>
    <w:rsid w:val="00633E81"/>
    <w:rsid w:val="00647AE2"/>
    <w:rsid w:val="00650BEE"/>
    <w:rsid w:val="006551E4"/>
    <w:rsid w:val="00663CFC"/>
    <w:rsid w:val="006A4689"/>
    <w:rsid w:val="006B11D8"/>
    <w:rsid w:val="006E0055"/>
    <w:rsid w:val="00704709"/>
    <w:rsid w:val="0070495C"/>
    <w:rsid w:val="007210E1"/>
    <w:rsid w:val="0073789F"/>
    <w:rsid w:val="007411F2"/>
    <w:rsid w:val="007429A0"/>
    <w:rsid w:val="00750249"/>
    <w:rsid w:val="00765C7F"/>
    <w:rsid w:val="00792BB4"/>
    <w:rsid w:val="007A1A71"/>
    <w:rsid w:val="007C4C83"/>
    <w:rsid w:val="007C5951"/>
    <w:rsid w:val="007C6084"/>
    <w:rsid w:val="007D1BC8"/>
    <w:rsid w:val="007D396E"/>
    <w:rsid w:val="007D5DE9"/>
    <w:rsid w:val="007E3A11"/>
    <w:rsid w:val="00810BC4"/>
    <w:rsid w:val="0082780B"/>
    <w:rsid w:val="00831172"/>
    <w:rsid w:val="00843690"/>
    <w:rsid w:val="008512FD"/>
    <w:rsid w:val="008550D6"/>
    <w:rsid w:val="00863E51"/>
    <w:rsid w:val="00886770"/>
    <w:rsid w:val="008B3F78"/>
    <w:rsid w:val="008C0BDD"/>
    <w:rsid w:val="008F4C73"/>
    <w:rsid w:val="00942F7E"/>
    <w:rsid w:val="009968F1"/>
    <w:rsid w:val="009A43F6"/>
    <w:rsid w:val="009E11B6"/>
    <w:rsid w:val="009F2C1D"/>
    <w:rsid w:val="00A00ECA"/>
    <w:rsid w:val="00A15626"/>
    <w:rsid w:val="00A2005A"/>
    <w:rsid w:val="00A224CF"/>
    <w:rsid w:val="00A32863"/>
    <w:rsid w:val="00A41262"/>
    <w:rsid w:val="00A54659"/>
    <w:rsid w:val="00A54B7C"/>
    <w:rsid w:val="00A62BF5"/>
    <w:rsid w:val="00A725DF"/>
    <w:rsid w:val="00A81357"/>
    <w:rsid w:val="00A91A7B"/>
    <w:rsid w:val="00AA18CE"/>
    <w:rsid w:val="00AA5443"/>
    <w:rsid w:val="00AC6E03"/>
    <w:rsid w:val="00AD06E2"/>
    <w:rsid w:val="00B26F32"/>
    <w:rsid w:val="00B33AFA"/>
    <w:rsid w:val="00B45BB9"/>
    <w:rsid w:val="00B478BD"/>
    <w:rsid w:val="00B51395"/>
    <w:rsid w:val="00B74563"/>
    <w:rsid w:val="00BC4D4C"/>
    <w:rsid w:val="00BC4F49"/>
    <w:rsid w:val="00BD3510"/>
    <w:rsid w:val="00BE416F"/>
    <w:rsid w:val="00BF6AA4"/>
    <w:rsid w:val="00C04240"/>
    <w:rsid w:val="00C266C1"/>
    <w:rsid w:val="00C54C90"/>
    <w:rsid w:val="00C91E32"/>
    <w:rsid w:val="00CE32DA"/>
    <w:rsid w:val="00CF4AED"/>
    <w:rsid w:val="00D01B34"/>
    <w:rsid w:val="00D116DB"/>
    <w:rsid w:val="00D147C4"/>
    <w:rsid w:val="00D21F41"/>
    <w:rsid w:val="00D4350D"/>
    <w:rsid w:val="00D449E4"/>
    <w:rsid w:val="00D64DAA"/>
    <w:rsid w:val="00D70DD0"/>
    <w:rsid w:val="00D7200B"/>
    <w:rsid w:val="00D76CB4"/>
    <w:rsid w:val="00D76E22"/>
    <w:rsid w:val="00DA42DB"/>
    <w:rsid w:val="00DD410A"/>
    <w:rsid w:val="00DD4C79"/>
    <w:rsid w:val="00DE554C"/>
    <w:rsid w:val="00E203A1"/>
    <w:rsid w:val="00E35C3A"/>
    <w:rsid w:val="00E74146"/>
    <w:rsid w:val="00E76E5E"/>
    <w:rsid w:val="00E97BD1"/>
    <w:rsid w:val="00EB65A9"/>
    <w:rsid w:val="00EC6722"/>
    <w:rsid w:val="00EE1F51"/>
    <w:rsid w:val="00EE2268"/>
    <w:rsid w:val="00EE5F6D"/>
    <w:rsid w:val="00EE69B7"/>
    <w:rsid w:val="00F1179D"/>
    <w:rsid w:val="00F23FBE"/>
    <w:rsid w:val="00F377F8"/>
    <w:rsid w:val="00F4151D"/>
    <w:rsid w:val="00F52E19"/>
    <w:rsid w:val="00F5481F"/>
    <w:rsid w:val="00F601A7"/>
    <w:rsid w:val="00F71EE1"/>
    <w:rsid w:val="00F84417"/>
    <w:rsid w:val="00FB646D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DC7AD655-2CBD-435E-A0CA-637242B7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74C2"/>
    <w:pPr>
      <w:spacing w:after="0" w:line="240" w:lineRule="auto"/>
    </w:pPr>
    <w:rPr>
      <w:rFonts w:ascii="Verdana" w:hAnsi="Verdana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74C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074C2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074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74C2"/>
    <w:rPr>
      <w:rFonts w:ascii="Arial" w:hAnsi="Arial" w:cs="Arial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74C2"/>
    <w:rPr>
      <w:rFonts w:ascii="Arial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74C2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74C2"/>
    <w:rPr>
      <w:rFonts w:ascii="Segoe UI" w:hAnsi="Segoe UI" w:cs="Segoe UI"/>
      <w:sz w:val="18"/>
      <w:szCs w:val="18"/>
    </w:rPr>
  </w:style>
  <w:style w:type="paragraph" w:customStyle="1" w:styleId="al">
    <w:name w:val="al"/>
    <w:basedOn w:val="Standaard"/>
    <w:rsid w:val="00EE5F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77F8"/>
    <w:rPr>
      <w:rFonts w:ascii="Verdana" w:hAnsi="Verdana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77F8"/>
    <w:rPr>
      <w:rFonts w:ascii="Verdana" w:hAnsi="Verdana" w:cs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F4151D"/>
    <w:pPr>
      <w:spacing w:after="0" w:line="240" w:lineRule="auto"/>
    </w:pPr>
    <w:rPr>
      <w:rFonts w:ascii="Verdana" w:hAnsi="Verdana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D5D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5DE9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D5D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5DE9"/>
    <w:rPr>
      <w:rFonts w:ascii="Verdana" w:hAnsi="Verdana"/>
      <w:sz w:val="18"/>
      <w:szCs w:val="18"/>
    </w:rPr>
  </w:style>
  <w:style w:type="table" w:styleId="Tabelraster">
    <w:name w:val="Table Grid"/>
    <w:basedOn w:val="Standaardtabel"/>
    <w:uiPriority w:val="39"/>
    <w:rsid w:val="007E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Neefjes M.M. (Mariska)</dc:creator>
  <cp:keywords/>
  <dc:description/>
  <cp:lastModifiedBy>Bijkerk E.R. (Edwin)</cp:lastModifiedBy>
  <cp:revision>3</cp:revision>
  <cp:lastPrinted>2019-02-21T14:13:00Z</cp:lastPrinted>
  <dcterms:created xsi:type="dcterms:W3CDTF">2020-12-07T14:32:00Z</dcterms:created>
  <dcterms:modified xsi:type="dcterms:W3CDTF">2020-12-17T12:25:00Z</dcterms:modified>
</cp:coreProperties>
</file>