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754" w:rsidRPr="006F05B8" w:rsidRDefault="005B0754" w:rsidP="0049365B">
      <w:pPr>
        <w:pStyle w:val="PGHoofdstuk"/>
        <w:jc w:val="center"/>
        <w:rPr>
          <w:b/>
          <w:bCs/>
        </w:rPr>
      </w:pPr>
      <w:bookmarkStart w:id="0" w:name="_GoBack"/>
      <w:bookmarkEnd w:id="0"/>
      <w:r w:rsidRPr="006F05B8">
        <w:rPr>
          <w:b/>
          <w:bCs/>
        </w:rPr>
        <w:t xml:space="preserve">Procedure </w:t>
      </w:r>
      <w:r w:rsidR="001C37DB">
        <w:rPr>
          <w:b/>
          <w:bCs/>
        </w:rPr>
        <w:t>Stimuleringsregeling</w:t>
      </w:r>
      <w:r w:rsidRPr="006F05B8">
        <w:rPr>
          <w:b/>
          <w:bCs/>
        </w:rPr>
        <w:t xml:space="preserve"> </w:t>
      </w:r>
      <w:r w:rsidR="004B2A07" w:rsidRPr="006F05B8">
        <w:rPr>
          <w:b/>
          <w:bCs/>
        </w:rPr>
        <w:t>Biobased</w:t>
      </w:r>
      <w:r w:rsidR="001C37DB">
        <w:rPr>
          <w:b/>
          <w:bCs/>
        </w:rPr>
        <w:t xml:space="preserve"> Industries</w:t>
      </w:r>
    </w:p>
    <w:p w:rsidR="006F05B8" w:rsidRPr="006F05B8" w:rsidRDefault="006F05B8" w:rsidP="006F05B8">
      <w:pPr>
        <w:pStyle w:val="PGNormaal"/>
      </w:pPr>
    </w:p>
    <w:p w:rsidR="00524790" w:rsidRPr="00381EC1" w:rsidRDefault="00741881" w:rsidP="00381EC1">
      <w:pPr>
        <w:pStyle w:val="PGNormaal"/>
        <w:spacing w:line="280" w:lineRule="atLeast"/>
        <w:jc w:val="center"/>
        <w:rPr>
          <w:rFonts w:asciiTheme="minorHAnsi" w:hAnsiTheme="minorHAnsi"/>
          <w:sz w:val="36"/>
          <w:szCs w:val="36"/>
        </w:rPr>
      </w:pPr>
      <w:r>
        <w:rPr>
          <w:noProof/>
        </w:rPr>
        <w:drawing>
          <wp:inline distT="0" distB="0" distL="0" distR="0">
            <wp:extent cx="6372225" cy="8658225"/>
            <wp:effectExtent l="57150" t="38100" r="47625" b="28575"/>
            <wp:docPr id="1" name="Diagram 1" descr="Overzicht van de procedure behorend bij de voucherregeling voor biobased industrie, beginnend bij de aanvraag tot aan het vaststellingsbeslui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524790" w:rsidRPr="00381EC1" w:rsidSect="006F05B8">
      <w:pgSz w:w="11906" w:h="16838"/>
      <w:pgMar w:top="709"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PGCijf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30821DC6"/>
    <w:multiLevelType w:val="hybridMultilevel"/>
    <w:tmpl w:val="C7B4CD64"/>
    <w:lvl w:ilvl="0" w:tplc="2A96165A">
      <w:start w:val="1"/>
      <w:numFmt w:val="decimal"/>
      <w:pStyle w:val="Agendakoppen"/>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F664E5"/>
    <w:multiLevelType w:val="multilevel"/>
    <w:tmpl w:val="14101F6A"/>
    <w:lvl w:ilvl="0">
      <w:start w:val="1"/>
      <w:numFmt w:val="decimal"/>
      <w:pStyle w:val="Kop1"/>
      <w:lvlText w:val="%1"/>
      <w:lvlJc w:val="left"/>
      <w:pPr>
        <w:ind w:left="360" w:hanging="360"/>
      </w:pPr>
      <w:rPr>
        <w:rFonts w:ascii="Arial" w:hAnsi="Arial" w:hint="default"/>
        <w:b w:val="0"/>
        <w:i w:val="0"/>
        <w:sz w:val="2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3447EF"/>
    <w:multiLevelType w:val="hybridMultilevel"/>
    <w:tmpl w:val="D6ACFEF4"/>
    <w:lvl w:ilvl="0" w:tplc="B83080B8">
      <w:numFmt w:val="bullet"/>
      <w:pStyle w:val="PGStreepjes"/>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5E557F7"/>
    <w:multiLevelType w:val="hybridMultilevel"/>
    <w:tmpl w:val="BB74DC3C"/>
    <w:lvl w:ilvl="0" w:tplc="4B66F2CA">
      <w:start w:val="1"/>
      <w:numFmt w:val="bullet"/>
      <w:pStyle w:val="PGBullits"/>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0"/>
  </w:num>
  <w:num w:numId="6">
    <w:abstractNumId w:val="8"/>
  </w:num>
  <w:num w:numId="7">
    <w:abstractNumId w:val="1"/>
  </w:num>
  <w:num w:numId="8">
    <w:abstractNumId w:val="7"/>
  </w:num>
  <w:num w:numId="9">
    <w:abstractNumId w:val="4"/>
  </w:num>
  <w:num w:numId="10">
    <w:abstractNumId w:val="5"/>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lickAndTypeStyle w:val="PGNorma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C4"/>
    <w:rsid w:val="00006004"/>
    <w:rsid w:val="000B15CA"/>
    <w:rsid w:val="000C7219"/>
    <w:rsid w:val="000D1C37"/>
    <w:rsid w:val="000D3E45"/>
    <w:rsid w:val="000F3550"/>
    <w:rsid w:val="000F6597"/>
    <w:rsid w:val="00102D36"/>
    <w:rsid w:val="00110A65"/>
    <w:rsid w:val="001208E9"/>
    <w:rsid w:val="001248A8"/>
    <w:rsid w:val="001315C4"/>
    <w:rsid w:val="00142E81"/>
    <w:rsid w:val="001914F0"/>
    <w:rsid w:val="001C37DB"/>
    <w:rsid w:val="00211907"/>
    <w:rsid w:val="00274166"/>
    <w:rsid w:val="002D7EE3"/>
    <w:rsid w:val="002E7A4F"/>
    <w:rsid w:val="00320241"/>
    <w:rsid w:val="003408E8"/>
    <w:rsid w:val="003812AF"/>
    <w:rsid w:val="00381EC1"/>
    <w:rsid w:val="003849F9"/>
    <w:rsid w:val="003950D3"/>
    <w:rsid w:val="003D6486"/>
    <w:rsid w:val="003E165B"/>
    <w:rsid w:val="004138C8"/>
    <w:rsid w:val="0042793D"/>
    <w:rsid w:val="00447DEC"/>
    <w:rsid w:val="00452EBF"/>
    <w:rsid w:val="00454CF1"/>
    <w:rsid w:val="004622C9"/>
    <w:rsid w:val="00465D20"/>
    <w:rsid w:val="0049365B"/>
    <w:rsid w:val="004B2A07"/>
    <w:rsid w:val="004D7111"/>
    <w:rsid w:val="004F0E3B"/>
    <w:rsid w:val="00501061"/>
    <w:rsid w:val="00507E2E"/>
    <w:rsid w:val="00524790"/>
    <w:rsid w:val="00530EC7"/>
    <w:rsid w:val="005471E0"/>
    <w:rsid w:val="005B0754"/>
    <w:rsid w:val="005C7A55"/>
    <w:rsid w:val="005E6B57"/>
    <w:rsid w:val="005F34FE"/>
    <w:rsid w:val="005F60F6"/>
    <w:rsid w:val="00613D2A"/>
    <w:rsid w:val="006571CE"/>
    <w:rsid w:val="006A53D1"/>
    <w:rsid w:val="006F05B8"/>
    <w:rsid w:val="006F05CC"/>
    <w:rsid w:val="006F631B"/>
    <w:rsid w:val="006F6BF4"/>
    <w:rsid w:val="0071009C"/>
    <w:rsid w:val="007116D9"/>
    <w:rsid w:val="007221F1"/>
    <w:rsid w:val="00726950"/>
    <w:rsid w:val="00741881"/>
    <w:rsid w:val="0075030E"/>
    <w:rsid w:val="007B124E"/>
    <w:rsid w:val="007F5D2B"/>
    <w:rsid w:val="008418FE"/>
    <w:rsid w:val="0087338E"/>
    <w:rsid w:val="00881667"/>
    <w:rsid w:val="00882F30"/>
    <w:rsid w:val="008858B5"/>
    <w:rsid w:val="00893CDE"/>
    <w:rsid w:val="0089737F"/>
    <w:rsid w:val="008A42F0"/>
    <w:rsid w:val="008C5408"/>
    <w:rsid w:val="00912923"/>
    <w:rsid w:val="00913EC4"/>
    <w:rsid w:val="009447DB"/>
    <w:rsid w:val="00995009"/>
    <w:rsid w:val="009C52DB"/>
    <w:rsid w:val="009C543A"/>
    <w:rsid w:val="009D5089"/>
    <w:rsid w:val="00A01C22"/>
    <w:rsid w:val="00A30351"/>
    <w:rsid w:val="00A716AC"/>
    <w:rsid w:val="00A76A29"/>
    <w:rsid w:val="00AA0F53"/>
    <w:rsid w:val="00AA2B8A"/>
    <w:rsid w:val="00AB5F98"/>
    <w:rsid w:val="00AD1B87"/>
    <w:rsid w:val="00AD1C26"/>
    <w:rsid w:val="00AE08CA"/>
    <w:rsid w:val="00B852D9"/>
    <w:rsid w:val="00BA3684"/>
    <w:rsid w:val="00BB5958"/>
    <w:rsid w:val="00BB6462"/>
    <w:rsid w:val="00C344BC"/>
    <w:rsid w:val="00C80912"/>
    <w:rsid w:val="00C822DF"/>
    <w:rsid w:val="00C875DB"/>
    <w:rsid w:val="00CA208E"/>
    <w:rsid w:val="00CC456E"/>
    <w:rsid w:val="00CD1E0D"/>
    <w:rsid w:val="00CE0405"/>
    <w:rsid w:val="00D313D7"/>
    <w:rsid w:val="00D548EE"/>
    <w:rsid w:val="00D7141E"/>
    <w:rsid w:val="00D842D8"/>
    <w:rsid w:val="00DB5269"/>
    <w:rsid w:val="00DB7099"/>
    <w:rsid w:val="00E01953"/>
    <w:rsid w:val="00E3607D"/>
    <w:rsid w:val="00E43808"/>
    <w:rsid w:val="00E7563F"/>
    <w:rsid w:val="00E86C4F"/>
    <w:rsid w:val="00E96735"/>
    <w:rsid w:val="00EA392A"/>
    <w:rsid w:val="00EB236A"/>
    <w:rsid w:val="00ED545E"/>
    <w:rsid w:val="00EE2151"/>
    <w:rsid w:val="00F01876"/>
    <w:rsid w:val="00F13C3C"/>
    <w:rsid w:val="00F53531"/>
    <w:rsid w:val="00F5399E"/>
    <w:rsid w:val="00F97222"/>
    <w:rsid w:val="00FA4F00"/>
    <w:rsid w:val="00FB0384"/>
    <w:rsid w:val="00FB42F5"/>
    <w:rsid w:val="00FC4D09"/>
    <w:rsid w:val="00FD3202"/>
    <w:rsid w:val="00FE029E"/>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267F-71ED-45E0-94C3-7CBFFF51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aliases w:val="PG Normaal (standaard)"/>
    <w:next w:val="Geenafstand"/>
    <w:rsid w:val="002D7EE3"/>
    <w:pPr>
      <w:spacing w:line="280" w:lineRule="exact"/>
    </w:pPr>
    <w:rPr>
      <w:rFonts w:ascii="Georgia" w:hAnsi="Georgia"/>
      <w:sz w:val="19"/>
    </w:rPr>
  </w:style>
  <w:style w:type="paragraph" w:styleId="Kop1">
    <w:name w:val="heading 1"/>
    <w:aliases w:val="PG 1 Hoofdstuk"/>
    <w:next w:val="PGNorminspring"/>
    <w:link w:val="Kop1Char"/>
    <w:autoRedefine/>
    <w:uiPriority w:val="9"/>
    <w:qFormat/>
    <w:rsid w:val="004138C8"/>
    <w:pPr>
      <w:keepNext/>
      <w:keepLines/>
      <w:numPr>
        <w:numId w:val="4"/>
      </w:numPr>
      <w:tabs>
        <w:tab w:val="left" w:pos="851"/>
      </w:tabs>
      <w:ind w:left="851" w:hanging="851"/>
      <w:outlineLvl w:val="0"/>
    </w:pPr>
    <w:rPr>
      <w:rFonts w:ascii="Arial" w:eastAsiaTheme="majorEastAsia" w:hAnsi="Arial" w:cstheme="majorBidi"/>
      <w:sz w:val="24"/>
      <w:szCs w:val="32"/>
    </w:rPr>
  </w:style>
  <w:style w:type="paragraph" w:styleId="Kop2">
    <w:name w:val="heading 2"/>
    <w:aliases w:val="PG 1.1 Kop + nummer"/>
    <w:basedOn w:val="Kop1"/>
    <w:next w:val="PGNorminspring"/>
    <w:link w:val="Kop2Char"/>
    <w:uiPriority w:val="9"/>
    <w:unhideWhenUsed/>
    <w:qFormat/>
    <w:rsid w:val="00FE7360"/>
    <w:pPr>
      <w:numPr>
        <w:ilvl w:val="1"/>
        <w:numId w:val="11"/>
      </w:numPr>
      <w:ind w:left="851" w:hanging="851"/>
      <w:outlineLvl w:val="1"/>
    </w:pPr>
    <w:rPr>
      <w:b/>
      <w:sz w:val="18"/>
      <w:szCs w:val="26"/>
    </w:rPr>
  </w:style>
  <w:style w:type="paragraph" w:styleId="Kop3">
    <w:name w:val="heading 3"/>
    <w:aliases w:val="PG 1.1.1 Subkop = nummer"/>
    <w:basedOn w:val="Lijstalinea"/>
    <w:next w:val="PGNorminspring"/>
    <w:link w:val="Kop3Char"/>
    <w:uiPriority w:val="9"/>
    <w:unhideWhenUsed/>
    <w:qFormat/>
    <w:rsid w:val="00881667"/>
    <w:pPr>
      <w:keepNext/>
      <w:keepLines/>
      <w:numPr>
        <w:ilvl w:val="2"/>
        <w:numId w:val="11"/>
      </w:numPr>
      <w:ind w:left="851" w:hanging="851"/>
      <w:outlineLvl w:val="2"/>
    </w:pPr>
    <w:rPr>
      <w:rFonts w:ascii="Arial" w:eastAsiaTheme="majorEastAsia" w:hAnsi="Arial" w:cstheme="majorBidi"/>
      <w:sz w:val="20"/>
      <w:szCs w:val="24"/>
    </w:rPr>
  </w:style>
  <w:style w:type="paragraph" w:styleId="Kop4">
    <w:name w:val="heading 4"/>
    <w:basedOn w:val="Standaard"/>
    <w:next w:val="Standaard"/>
    <w:link w:val="Kop4Char"/>
    <w:uiPriority w:val="9"/>
    <w:semiHidden/>
    <w:unhideWhenUsed/>
    <w:rsid w:val="000D3E45"/>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D3E45"/>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PG 1 Hoofdstuk Char"/>
    <w:basedOn w:val="Standaardalinea-lettertype"/>
    <w:link w:val="Kop1"/>
    <w:uiPriority w:val="9"/>
    <w:rsid w:val="004138C8"/>
    <w:rPr>
      <w:rFonts w:ascii="Arial" w:eastAsiaTheme="majorEastAsia" w:hAnsi="Arial" w:cstheme="majorBidi"/>
      <w:sz w:val="24"/>
      <w:szCs w:val="32"/>
    </w:rPr>
  </w:style>
  <w:style w:type="paragraph" w:styleId="Geenafstand">
    <w:name w:val="No Spacing"/>
    <w:uiPriority w:val="1"/>
    <w:rsid w:val="00CD1E0D"/>
    <w:pPr>
      <w:spacing w:line="240" w:lineRule="auto"/>
    </w:pPr>
    <w:rPr>
      <w:rFonts w:ascii="Georgia" w:hAnsi="Georgia"/>
      <w:sz w:val="19"/>
    </w:rPr>
  </w:style>
  <w:style w:type="character" w:customStyle="1" w:styleId="Kop2Char">
    <w:name w:val="Kop 2 Char"/>
    <w:aliases w:val="PG 1.1 Kop + nummer Char"/>
    <w:basedOn w:val="Standaardalinea-lettertype"/>
    <w:link w:val="Kop2"/>
    <w:uiPriority w:val="9"/>
    <w:rsid w:val="00FE7360"/>
    <w:rPr>
      <w:rFonts w:ascii="Arial" w:eastAsiaTheme="majorEastAsia" w:hAnsi="Arial" w:cstheme="majorBidi"/>
      <w:b/>
      <w:sz w:val="18"/>
      <w:szCs w:val="26"/>
    </w:rPr>
  </w:style>
  <w:style w:type="paragraph" w:styleId="Lijstalinea">
    <w:name w:val="List Paragraph"/>
    <w:basedOn w:val="Standaard"/>
    <w:link w:val="LijstalineaChar"/>
    <w:uiPriority w:val="34"/>
    <w:rsid w:val="00CD1E0D"/>
    <w:pPr>
      <w:ind w:left="720"/>
      <w:contextualSpacing/>
    </w:pPr>
  </w:style>
  <w:style w:type="character" w:customStyle="1" w:styleId="Kop3Char">
    <w:name w:val="Kop 3 Char"/>
    <w:aliases w:val="PG 1.1.1 Subkop = nummer Char"/>
    <w:basedOn w:val="Standaardalinea-lettertype"/>
    <w:link w:val="Kop3"/>
    <w:uiPriority w:val="9"/>
    <w:rsid w:val="00881667"/>
    <w:rPr>
      <w:rFonts w:ascii="Arial" w:eastAsiaTheme="majorEastAsia" w:hAnsi="Arial" w:cstheme="majorBidi"/>
      <w:sz w:val="20"/>
      <w:szCs w:val="24"/>
    </w:rPr>
  </w:style>
  <w:style w:type="paragraph" w:customStyle="1" w:styleId="PGBullits">
    <w:name w:val="PG Bullits"/>
    <w:basedOn w:val="Lijstalinea"/>
    <w:link w:val="PGBullitsChar"/>
    <w:qFormat/>
    <w:rsid w:val="00110A65"/>
    <w:pPr>
      <w:numPr>
        <w:numId w:val="6"/>
      </w:numPr>
      <w:ind w:left="284" w:hanging="284"/>
    </w:pPr>
  </w:style>
  <w:style w:type="paragraph" w:customStyle="1" w:styleId="PGCijfers">
    <w:name w:val="PG Cijfers"/>
    <w:basedOn w:val="Lijstalinea"/>
    <w:link w:val="PGCijfersChar"/>
    <w:qFormat/>
    <w:rsid w:val="00110A65"/>
    <w:pPr>
      <w:numPr>
        <w:numId w:val="7"/>
      </w:numPr>
    </w:pPr>
  </w:style>
  <w:style w:type="character" w:customStyle="1" w:styleId="LijstalineaChar">
    <w:name w:val="Lijstalinea Char"/>
    <w:basedOn w:val="Standaardalinea-lettertype"/>
    <w:link w:val="Lijstalinea"/>
    <w:uiPriority w:val="34"/>
    <w:rsid w:val="00110A65"/>
    <w:rPr>
      <w:rFonts w:ascii="Georgia" w:hAnsi="Georgia"/>
      <w:sz w:val="19"/>
    </w:rPr>
  </w:style>
  <w:style w:type="character" w:customStyle="1" w:styleId="PGBullitsChar">
    <w:name w:val="PG Bullits Char"/>
    <w:basedOn w:val="LijstalineaChar"/>
    <w:link w:val="PGBullits"/>
    <w:rsid w:val="00110A65"/>
    <w:rPr>
      <w:rFonts w:ascii="Georgia" w:hAnsi="Georgia"/>
      <w:sz w:val="19"/>
    </w:rPr>
  </w:style>
  <w:style w:type="character" w:customStyle="1" w:styleId="PGCijfersChar">
    <w:name w:val="PG Cijfers Char"/>
    <w:basedOn w:val="LijstalineaChar"/>
    <w:link w:val="PGCijfers"/>
    <w:rsid w:val="00110A65"/>
    <w:rPr>
      <w:rFonts w:ascii="Georgia" w:hAnsi="Georgia"/>
      <w:sz w:val="19"/>
    </w:rPr>
  </w:style>
  <w:style w:type="paragraph" w:customStyle="1" w:styleId="PGStreepjes">
    <w:name w:val="PG Streepjes"/>
    <w:basedOn w:val="Lijstalinea"/>
    <w:link w:val="PGStreepjesChar"/>
    <w:qFormat/>
    <w:rsid w:val="005E6B57"/>
    <w:pPr>
      <w:numPr>
        <w:numId w:val="8"/>
      </w:numPr>
      <w:ind w:left="284" w:hanging="284"/>
    </w:pPr>
  </w:style>
  <w:style w:type="paragraph" w:customStyle="1" w:styleId="PGNormaal">
    <w:name w:val="PG Normaal"/>
    <w:basedOn w:val="Standaard"/>
    <w:link w:val="PGNormaalChar"/>
    <w:qFormat/>
    <w:rsid w:val="005F34FE"/>
    <w:pPr>
      <w:ind w:left="0" w:firstLine="0"/>
    </w:pPr>
  </w:style>
  <w:style w:type="character" w:customStyle="1" w:styleId="PGStreepjesChar">
    <w:name w:val="PG Streepjes Char"/>
    <w:basedOn w:val="LijstalineaChar"/>
    <w:link w:val="PGStreepjes"/>
    <w:rsid w:val="005E6B57"/>
    <w:rPr>
      <w:rFonts w:ascii="Georgia" w:hAnsi="Georgia"/>
      <w:sz w:val="19"/>
    </w:rPr>
  </w:style>
  <w:style w:type="character" w:customStyle="1" w:styleId="PGNormaalChar">
    <w:name w:val="PG Normaal Char"/>
    <w:basedOn w:val="Standaardalinea-lettertype"/>
    <w:link w:val="PGNormaal"/>
    <w:rsid w:val="005F34FE"/>
    <w:rPr>
      <w:rFonts w:ascii="Georgia" w:hAnsi="Georgia"/>
      <w:sz w:val="19"/>
    </w:rPr>
  </w:style>
  <w:style w:type="paragraph" w:customStyle="1" w:styleId="PGHoofdstuk">
    <w:name w:val="PG Hoofdstuk"/>
    <w:basedOn w:val="Standaard"/>
    <w:next w:val="PGNormaal"/>
    <w:link w:val="PGHoofdstukChar"/>
    <w:qFormat/>
    <w:rsid w:val="003950D3"/>
    <w:rPr>
      <w:rFonts w:ascii="Arial" w:hAnsi="Arial"/>
      <w:sz w:val="24"/>
    </w:rPr>
  </w:style>
  <w:style w:type="paragraph" w:customStyle="1" w:styleId="PGKop">
    <w:name w:val="PG Kop"/>
    <w:basedOn w:val="Standaard"/>
    <w:next w:val="PGNormaal"/>
    <w:link w:val="PGKopChar"/>
    <w:qFormat/>
    <w:rsid w:val="004138C8"/>
    <w:pPr>
      <w:ind w:left="0" w:firstLine="0"/>
    </w:pPr>
    <w:rPr>
      <w:rFonts w:ascii="Arial" w:hAnsi="Arial"/>
      <w:b/>
      <w:sz w:val="18"/>
    </w:rPr>
  </w:style>
  <w:style w:type="character" w:customStyle="1" w:styleId="PGHoofdstukChar">
    <w:name w:val="PG Hoofdstuk Char"/>
    <w:basedOn w:val="Standaardalinea-lettertype"/>
    <w:link w:val="PGHoofdstuk"/>
    <w:rsid w:val="003950D3"/>
    <w:rPr>
      <w:rFonts w:ascii="Arial" w:hAnsi="Arial"/>
      <w:sz w:val="24"/>
    </w:rPr>
  </w:style>
  <w:style w:type="paragraph" w:customStyle="1" w:styleId="PGSubkop">
    <w:name w:val="PG Subkop"/>
    <w:basedOn w:val="Standaard"/>
    <w:next w:val="PGNormaal"/>
    <w:link w:val="PGSubkopChar"/>
    <w:qFormat/>
    <w:rsid w:val="003950D3"/>
    <w:rPr>
      <w:rFonts w:ascii="Arial" w:hAnsi="Arial"/>
      <w:sz w:val="20"/>
    </w:rPr>
  </w:style>
  <w:style w:type="character" w:customStyle="1" w:styleId="PGKopChar">
    <w:name w:val="PG Kop Char"/>
    <w:basedOn w:val="Standaardalinea-lettertype"/>
    <w:link w:val="PGKop"/>
    <w:rsid w:val="004138C8"/>
    <w:rPr>
      <w:rFonts w:ascii="Arial" w:hAnsi="Arial"/>
      <w:b/>
      <w:sz w:val="18"/>
    </w:rPr>
  </w:style>
  <w:style w:type="character" w:customStyle="1" w:styleId="PGSubkopChar">
    <w:name w:val="PG Subkop Char"/>
    <w:basedOn w:val="Standaardalinea-lettertype"/>
    <w:link w:val="PGSubkop"/>
    <w:rsid w:val="003950D3"/>
    <w:rPr>
      <w:rFonts w:ascii="Arial" w:hAnsi="Arial"/>
      <w:sz w:val="20"/>
    </w:rPr>
  </w:style>
  <w:style w:type="character" w:customStyle="1" w:styleId="Kop4Char">
    <w:name w:val="Kop 4 Char"/>
    <w:basedOn w:val="Standaardalinea-lettertype"/>
    <w:link w:val="Kop4"/>
    <w:uiPriority w:val="9"/>
    <w:semiHidden/>
    <w:rsid w:val="00F5399E"/>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customStyle="1" w:styleId="Agendakoppen">
    <w:name w:val="Agendakoppen"/>
    <w:basedOn w:val="Lijstalinea"/>
    <w:next w:val="PGNormaal"/>
    <w:link w:val="AgendakoppenChar"/>
    <w:qFormat/>
    <w:rsid w:val="00452EBF"/>
    <w:pPr>
      <w:numPr>
        <w:numId w:val="9"/>
      </w:numPr>
      <w:ind w:left="851" w:hanging="851"/>
    </w:pPr>
    <w:rPr>
      <w:rFonts w:ascii="Arial" w:hAnsi="Arial" w:cs="Arial"/>
      <w:b/>
      <w:sz w:val="18"/>
      <w:szCs w:val="18"/>
    </w:rPr>
  </w:style>
  <w:style w:type="character" w:customStyle="1" w:styleId="AgendakoppenChar">
    <w:name w:val="Agendakoppen Char"/>
    <w:basedOn w:val="LijstalineaChar"/>
    <w:link w:val="Agendakoppen"/>
    <w:rsid w:val="00452EBF"/>
    <w:rPr>
      <w:rFonts w:ascii="Arial" w:hAnsi="Arial" w:cs="Arial"/>
      <w:b/>
      <w:sz w:val="18"/>
      <w:szCs w:val="18"/>
    </w:rPr>
  </w:style>
  <w:style w:type="paragraph" w:customStyle="1" w:styleId="PGNorminspring">
    <w:name w:val="PG Norm inspring"/>
    <w:basedOn w:val="PGNormaal"/>
    <w:next w:val="PGNormaal"/>
    <w:link w:val="PGNorminspringChar"/>
    <w:qFormat/>
    <w:rsid w:val="003812AF"/>
    <w:pPr>
      <w:ind w:left="851"/>
    </w:pPr>
  </w:style>
  <w:style w:type="character" w:customStyle="1" w:styleId="PGNorminspringChar">
    <w:name w:val="PG Norm inspring Char"/>
    <w:basedOn w:val="PGNormaalChar"/>
    <w:link w:val="PGNorminspring"/>
    <w:rsid w:val="003812AF"/>
    <w:rPr>
      <w:rFonts w:ascii="Georgia" w:hAnsi="Georgia"/>
      <w:sz w:val="19"/>
    </w:rPr>
  </w:style>
  <w:style w:type="paragraph" w:customStyle="1" w:styleId="PGKopjeArial8Bold">
    <w:name w:val="PG Kopje Arial 8 Bold"/>
    <w:basedOn w:val="Standaard"/>
    <w:next w:val="PGNormaal"/>
    <w:link w:val="PGKopjeArial8BoldChar"/>
    <w:qFormat/>
    <w:rsid w:val="003D6486"/>
    <w:pPr>
      <w:spacing w:line="240" w:lineRule="auto"/>
      <w:ind w:left="0" w:firstLine="0"/>
    </w:pPr>
    <w:rPr>
      <w:rFonts w:ascii="Arial" w:hAnsi="Arial"/>
      <w:b/>
      <w:sz w:val="16"/>
    </w:rPr>
  </w:style>
  <w:style w:type="character" w:customStyle="1" w:styleId="PGKopjeArial8BoldChar">
    <w:name w:val="PG Kopje Arial 8 Bold Char"/>
    <w:basedOn w:val="Standaardalinea-lettertype"/>
    <w:link w:val="PGKopjeArial8Bold"/>
    <w:rsid w:val="003D6486"/>
    <w:rPr>
      <w:rFonts w:ascii="Arial" w:hAnsi="Arial"/>
      <w:b/>
      <w:sz w:val="16"/>
    </w:rPr>
  </w:style>
  <w:style w:type="paragraph" w:customStyle="1" w:styleId="PGInvullingGeorgia8enhalf">
    <w:name w:val="PG Invulling Georgia 8 en half"/>
    <w:basedOn w:val="PGNormaal"/>
    <w:next w:val="PGNormaal"/>
    <w:link w:val="PGInvullingGeorgia8enhalfChar"/>
    <w:qFormat/>
    <w:rsid w:val="004D7111"/>
    <w:pPr>
      <w:spacing w:line="240" w:lineRule="auto"/>
    </w:pPr>
    <w:rPr>
      <w:sz w:val="17"/>
    </w:rPr>
  </w:style>
  <w:style w:type="character" w:customStyle="1" w:styleId="PGInvullingGeorgia8enhalfChar">
    <w:name w:val="PG Invulling Georgia 8 en half Char"/>
    <w:basedOn w:val="Standaardalinea-lettertype"/>
    <w:link w:val="PGInvullingGeorgia8enhalf"/>
    <w:rsid w:val="004D7111"/>
    <w:rPr>
      <w:rFonts w:ascii="Georgia" w:hAnsi="Georgia"/>
      <w:sz w:val="17"/>
    </w:rPr>
  </w:style>
  <w:style w:type="paragraph" w:customStyle="1" w:styleId="PGKopGeorgia9enhalfBold">
    <w:name w:val="PG Kop Georgia 9 en half Bold"/>
    <w:basedOn w:val="PGNormaal"/>
    <w:next w:val="PGNormaal"/>
    <w:link w:val="PGKopGeorgia9enhalfBoldChar"/>
    <w:qFormat/>
    <w:rsid w:val="00524790"/>
    <w:rPr>
      <w:b/>
    </w:rPr>
  </w:style>
  <w:style w:type="character" w:customStyle="1" w:styleId="PGKopGeorgia9enhalfBoldChar">
    <w:name w:val="PG Kop Georgia 9 en half Bold Char"/>
    <w:basedOn w:val="PGNormaalChar"/>
    <w:link w:val="PGKopGeorgia9enhalfBold"/>
    <w:rsid w:val="00524790"/>
    <w:rPr>
      <w:rFonts w:ascii="Georgia" w:hAnsi="Georgia"/>
      <w:b/>
      <w:sz w:val="19"/>
    </w:rPr>
  </w:style>
  <w:style w:type="paragraph" w:styleId="Ballontekst">
    <w:name w:val="Balloon Text"/>
    <w:basedOn w:val="Standaard"/>
    <w:link w:val="BallontekstChar"/>
    <w:uiPriority w:val="99"/>
    <w:semiHidden/>
    <w:unhideWhenUsed/>
    <w:rsid w:val="007B124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1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70255">
      <w:bodyDiv w:val="1"/>
      <w:marLeft w:val="0"/>
      <w:marRight w:val="0"/>
      <w:marTop w:val="0"/>
      <w:marBottom w:val="0"/>
      <w:divBdr>
        <w:top w:val="none" w:sz="0" w:space="0" w:color="auto"/>
        <w:left w:val="none" w:sz="0" w:space="0" w:color="auto"/>
        <w:bottom w:val="none" w:sz="0" w:space="0" w:color="auto"/>
        <w:right w:val="none" w:sz="0" w:space="0" w:color="auto"/>
      </w:divBdr>
      <w:divsChild>
        <w:div w:id="14089218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7F763-4BC7-4A70-835C-F9266FF83606}" type="doc">
      <dgm:prSet loTypeId="urn:microsoft.com/office/officeart/2005/8/layout/chevron2" loCatId="list" qsTypeId="urn:microsoft.com/office/officeart/2005/8/quickstyle/3d2" qsCatId="3D" csTypeId="urn:microsoft.com/office/officeart/2005/8/colors/accent1_2" csCatId="accent1" phldr="1"/>
      <dgm:spPr/>
      <dgm:t>
        <a:bodyPr/>
        <a:lstStyle/>
        <a:p>
          <a:endParaRPr lang="nl-NL"/>
        </a:p>
      </dgm:t>
    </dgm:pt>
    <dgm:pt modelId="{34FD6E59-BE5B-41AC-8DA0-337BED86C39B}">
      <dgm:prSet phldrT="[Tekst]"/>
      <dgm:spPr/>
      <dgm:t>
        <a:bodyPr/>
        <a:lstStyle/>
        <a:p>
          <a:r>
            <a:rPr lang="nl-NL"/>
            <a:t>Aanvraag</a:t>
          </a:r>
        </a:p>
      </dgm:t>
    </dgm:pt>
    <dgm:pt modelId="{58DA4F47-FE3C-4304-A471-B1804E010479}" type="parTrans" cxnId="{559E8886-E746-4FE3-ACD3-CBFD779599BE}">
      <dgm:prSet/>
      <dgm:spPr/>
      <dgm:t>
        <a:bodyPr/>
        <a:lstStyle/>
        <a:p>
          <a:endParaRPr lang="nl-NL"/>
        </a:p>
      </dgm:t>
    </dgm:pt>
    <dgm:pt modelId="{2BF97E5F-A9D1-43A4-90F4-4AB918B73DAC}" type="sibTrans" cxnId="{559E8886-E746-4FE3-ACD3-CBFD779599BE}">
      <dgm:prSet/>
      <dgm:spPr/>
      <dgm:t>
        <a:bodyPr/>
        <a:lstStyle/>
        <a:p>
          <a:endParaRPr lang="nl-NL"/>
        </a:p>
      </dgm:t>
    </dgm:pt>
    <dgm:pt modelId="{3D98F7B0-FC90-4D3D-B10F-2B8B918FE007}">
      <dgm:prSet phldrT="[Tekst]" custT="1"/>
      <dgm:spPr/>
      <dgm:t>
        <a:bodyPr/>
        <a:lstStyle/>
        <a:p>
          <a:r>
            <a:rPr lang="nl-NL" sz="1000" b="1"/>
            <a:t>Indienen aanvraagformulier van MKB-er via intermediair middels Webportaal. </a:t>
          </a:r>
        </a:p>
      </dgm:t>
    </dgm:pt>
    <dgm:pt modelId="{A3D9D22A-7C54-4C05-8321-C08CCB9A1B5C}" type="parTrans" cxnId="{A9B1C40A-980F-476B-BA2C-F159EDA94055}">
      <dgm:prSet/>
      <dgm:spPr/>
      <dgm:t>
        <a:bodyPr/>
        <a:lstStyle/>
        <a:p>
          <a:endParaRPr lang="nl-NL"/>
        </a:p>
      </dgm:t>
    </dgm:pt>
    <dgm:pt modelId="{0666FD04-B0B3-4BD4-B6C9-DB9113609B90}" type="sibTrans" cxnId="{A9B1C40A-980F-476B-BA2C-F159EDA94055}">
      <dgm:prSet/>
      <dgm:spPr/>
      <dgm:t>
        <a:bodyPr/>
        <a:lstStyle/>
        <a:p>
          <a:endParaRPr lang="nl-NL"/>
        </a:p>
      </dgm:t>
    </dgm:pt>
    <dgm:pt modelId="{50C8918F-9C63-43D3-8269-34483FD1BB30}">
      <dgm:prSet phldrT="[Tekst]"/>
      <dgm:spPr/>
      <dgm:t>
        <a:bodyPr/>
        <a:lstStyle/>
        <a:p>
          <a:r>
            <a:rPr lang="nl-NL"/>
            <a:t>Beoordeling</a:t>
          </a:r>
        </a:p>
      </dgm:t>
    </dgm:pt>
    <dgm:pt modelId="{1D60FBE5-F460-4188-8FE7-8534E64AF4AD}" type="parTrans" cxnId="{6A9E7F40-85D8-442E-BF51-47F56006D335}">
      <dgm:prSet/>
      <dgm:spPr/>
      <dgm:t>
        <a:bodyPr/>
        <a:lstStyle/>
        <a:p>
          <a:endParaRPr lang="nl-NL"/>
        </a:p>
      </dgm:t>
    </dgm:pt>
    <dgm:pt modelId="{7D8E8E85-39FE-405F-8AD8-0A584DBFCBBA}" type="sibTrans" cxnId="{6A9E7F40-85D8-442E-BF51-47F56006D335}">
      <dgm:prSet/>
      <dgm:spPr/>
      <dgm:t>
        <a:bodyPr/>
        <a:lstStyle/>
        <a:p>
          <a:endParaRPr lang="nl-NL"/>
        </a:p>
      </dgm:t>
    </dgm:pt>
    <dgm:pt modelId="{D45A2C1E-9907-4ADA-B7DF-4C97C8C2E1D6}">
      <dgm:prSet phldrT="[Tekst]" custT="1"/>
      <dgm:spPr/>
      <dgm:t>
        <a:bodyPr/>
        <a:lstStyle/>
        <a:p>
          <a:r>
            <a:rPr lang="nl-NL" sz="900"/>
            <a:t> </a:t>
          </a:r>
          <a:r>
            <a:rPr lang="nl-NL" sz="1000" b="1"/>
            <a:t>De beoordeling van de aanvraag doorloopt volgordelijk de volgende stadia:</a:t>
          </a:r>
        </a:p>
      </dgm:t>
    </dgm:pt>
    <dgm:pt modelId="{C9A3EDB5-CB6F-446F-8AF5-07BA08D28631}" type="parTrans" cxnId="{C7DBABBE-F351-4F48-9F34-A35E752A5999}">
      <dgm:prSet/>
      <dgm:spPr/>
      <dgm:t>
        <a:bodyPr/>
        <a:lstStyle/>
        <a:p>
          <a:endParaRPr lang="nl-NL"/>
        </a:p>
      </dgm:t>
    </dgm:pt>
    <dgm:pt modelId="{2A91CD1C-6D79-42B4-BDCF-C9F4207AAD1D}" type="sibTrans" cxnId="{C7DBABBE-F351-4F48-9F34-A35E752A5999}">
      <dgm:prSet/>
      <dgm:spPr/>
      <dgm:t>
        <a:bodyPr/>
        <a:lstStyle/>
        <a:p>
          <a:endParaRPr lang="nl-NL"/>
        </a:p>
      </dgm:t>
    </dgm:pt>
    <dgm:pt modelId="{8C688BBE-24F8-4645-B775-8EE6DB562470}">
      <dgm:prSet phldrT="[Tekst]"/>
      <dgm:spPr/>
      <dgm:t>
        <a:bodyPr/>
        <a:lstStyle/>
        <a:p>
          <a:r>
            <a:rPr lang="nl-NL"/>
            <a:t>Beschikking</a:t>
          </a:r>
        </a:p>
      </dgm:t>
    </dgm:pt>
    <dgm:pt modelId="{F93013AD-20C9-479C-A9CA-56B07DFE4265}" type="parTrans" cxnId="{7679F740-6C3E-4882-B3D8-56E811105A87}">
      <dgm:prSet/>
      <dgm:spPr/>
      <dgm:t>
        <a:bodyPr/>
        <a:lstStyle/>
        <a:p>
          <a:endParaRPr lang="nl-NL"/>
        </a:p>
      </dgm:t>
    </dgm:pt>
    <dgm:pt modelId="{FE70760A-17F8-4276-BDD8-02798989200F}" type="sibTrans" cxnId="{7679F740-6C3E-4882-B3D8-56E811105A87}">
      <dgm:prSet/>
      <dgm:spPr/>
      <dgm:t>
        <a:bodyPr/>
        <a:lstStyle/>
        <a:p>
          <a:endParaRPr lang="nl-NL"/>
        </a:p>
      </dgm:t>
    </dgm:pt>
    <dgm:pt modelId="{2191D233-3A09-4F7B-83AF-31CECC9890A7}">
      <dgm:prSet phldrT="[Tekst]" custT="1"/>
      <dgm:spPr/>
      <dgm:t>
        <a:bodyPr/>
        <a:lstStyle/>
        <a:p>
          <a:pPr>
            <a:spcBef>
              <a:spcPts val="100"/>
            </a:spcBef>
            <a:spcAft>
              <a:spcPts val="100"/>
            </a:spcAft>
          </a:pPr>
          <a:r>
            <a:rPr lang="nl-NL" sz="900">
              <a:solidFill>
                <a:sysClr val="windowText" lastClr="000000"/>
              </a:solidFill>
            </a:rPr>
            <a:t> </a:t>
          </a:r>
          <a:r>
            <a:rPr lang="nl-NL" sz="900" b="0">
              <a:solidFill>
                <a:sysClr val="windowText" lastClr="000000"/>
              </a:solidFill>
            </a:rPr>
            <a:t>Opstellen positieve/negatieve beschikking</a:t>
          </a:r>
          <a:r>
            <a:rPr lang="nl-NL" sz="900">
              <a:solidFill>
                <a:sysClr val="windowText" lastClr="000000"/>
              </a:solidFill>
            </a:rPr>
            <a:t>.</a:t>
          </a:r>
        </a:p>
      </dgm:t>
    </dgm:pt>
    <dgm:pt modelId="{12E65909-4037-4F33-96A0-934505E87000}" type="parTrans" cxnId="{BACAD93C-1981-42B8-A829-D9F8651BF1EC}">
      <dgm:prSet/>
      <dgm:spPr/>
      <dgm:t>
        <a:bodyPr/>
        <a:lstStyle/>
        <a:p>
          <a:endParaRPr lang="nl-NL"/>
        </a:p>
      </dgm:t>
    </dgm:pt>
    <dgm:pt modelId="{3FA36D02-8192-458A-A31D-92EC6393DF5D}" type="sibTrans" cxnId="{BACAD93C-1981-42B8-A829-D9F8651BF1EC}">
      <dgm:prSet/>
      <dgm:spPr/>
      <dgm:t>
        <a:bodyPr/>
        <a:lstStyle/>
        <a:p>
          <a:endParaRPr lang="nl-NL"/>
        </a:p>
      </dgm:t>
    </dgm:pt>
    <dgm:pt modelId="{36FAA936-8B25-4532-BE75-94DBE563E55F}">
      <dgm:prSet phldrT="[Tekst]" custT="1"/>
      <dgm:spPr/>
      <dgm:t>
        <a:bodyPr/>
        <a:lstStyle/>
        <a:p>
          <a:r>
            <a:rPr lang="nl-NL" sz="1000" b="1"/>
            <a:t>Verplichte bijlagen:</a:t>
          </a:r>
        </a:p>
      </dgm:t>
    </dgm:pt>
    <dgm:pt modelId="{AEB1A96A-C829-411E-86FC-8958B1479F05}" type="parTrans" cxnId="{020B8CA0-9D08-436B-B907-ECB15D597F0D}">
      <dgm:prSet/>
      <dgm:spPr/>
      <dgm:t>
        <a:bodyPr/>
        <a:lstStyle/>
        <a:p>
          <a:endParaRPr lang="nl-NL"/>
        </a:p>
      </dgm:t>
    </dgm:pt>
    <dgm:pt modelId="{DC7A6E72-0C55-460D-BF6C-F9A5C3282CD6}" type="sibTrans" cxnId="{020B8CA0-9D08-436B-B907-ECB15D597F0D}">
      <dgm:prSet/>
      <dgm:spPr/>
      <dgm:t>
        <a:bodyPr/>
        <a:lstStyle/>
        <a:p>
          <a:endParaRPr lang="nl-NL"/>
        </a:p>
      </dgm:t>
    </dgm:pt>
    <dgm:pt modelId="{0E403439-78BF-4C52-9F93-586CE8E858A8}">
      <dgm:prSet phldrT="[Tekst]" custT="1"/>
      <dgm:spPr/>
      <dgm:t>
        <a:bodyPr/>
        <a:lstStyle/>
        <a:p>
          <a:r>
            <a:rPr lang="nl-NL" sz="900"/>
            <a:t>Beoordeling positief/negatief rekening houdend met de volgorde van ontvangst.</a:t>
          </a:r>
        </a:p>
      </dgm:t>
    </dgm:pt>
    <dgm:pt modelId="{4C81F542-1841-439C-99C0-D4F63C95F7D2}" type="parTrans" cxnId="{A5E1A75A-D890-42A4-AB56-E2178A908E1F}">
      <dgm:prSet/>
      <dgm:spPr/>
      <dgm:t>
        <a:bodyPr/>
        <a:lstStyle/>
        <a:p>
          <a:endParaRPr lang="nl-NL"/>
        </a:p>
      </dgm:t>
    </dgm:pt>
    <dgm:pt modelId="{6D41412C-BF5F-4817-A978-E87BCC7EF1D2}" type="sibTrans" cxnId="{A5E1A75A-D890-42A4-AB56-E2178A908E1F}">
      <dgm:prSet/>
      <dgm:spPr/>
      <dgm:t>
        <a:bodyPr/>
        <a:lstStyle/>
        <a:p>
          <a:endParaRPr lang="nl-NL"/>
        </a:p>
      </dgm:t>
    </dgm:pt>
    <dgm:pt modelId="{7CC23BB9-4A07-47F1-8576-B484432C6EAD}">
      <dgm:prSet/>
      <dgm:spPr/>
      <dgm:t>
        <a:bodyPr/>
        <a:lstStyle/>
        <a:p>
          <a:r>
            <a:rPr lang="nl-NL"/>
            <a:t>Indiening verzoek tot vaststelling	</a:t>
          </a:r>
        </a:p>
      </dgm:t>
    </dgm:pt>
    <dgm:pt modelId="{5F5D4DCE-0973-44B6-97D2-B436AD12306B}" type="parTrans" cxnId="{02240FE0-DAB1-44DC-A595-770557245107}">
      <dgm:prSet/>
      <dgm:spPr/>
      <dgm:t>
        <a:bodyPr/>
        <a:lstStyle/>
        <a:p>
          <a:endParaRPr lang="nl-NL"/>
        </a:p>
      </dgm:t>
    </dgm:pt>
    <dgm:pt modelId="{F4E26EA5-8059-43A8-B0CE-16D1D6E8508A}" type="sibTrans" cxnId="{02240FE0-DAB1-44DC-A595-770557245107}">
      <dgm:prSet/>
      <dgm:spPr/>
      <dgm:t>
        <a:bodyPr/>
        <a:lstStyle/>
        <a:p>
          <a:endParaRPr lang="nl-NL"/>
        </a:p>
      </dgm:t>
    </dgm:pt>
    <dgm:pt modelId="{975C031D-4D5B-4C6E-8FFF-49898F6ACC35}">
      <dgm:prSet custT="1"/>
      <dgm:spPr/>
      <dgm:t>
        <a:bodyPr/>
        <a:lstStyle/>
        <a:p>
          <a:r>
            <a:rPr lang="nl-NL" sz="1000" b="1"/>
            <a:t>Inhoudelijk rapportage  (1 A4 met inhoudelijke resultaten):</a:t>
          </a:r>
        </a:p>
      </dgm:t>
    </dgm:pt>
    <dgm:pt modelId="{BFF6DDEC-0794-4725-AED7-C02794E7051A}" type="parTrans" cxnId="{ABB82735-969C-4AA9-9315-033B84945D8F}">
      <dgm:prSet/>
      <dgm:spPr/>
      <dgm:t>
        <a:bodyPr/>
        <a:lstStyle/>
        <a:p>
          <a:endParaRPr lang="nl-NL"/>
        </a:p>
      </dgm:t>
    </dgm:pt>
    <dgm:pt modelId="{42F461B0-EE51-4453-9764-7F4C2E9BD016}" type="sibTrans" cxnId="{ABB82735-969C-4AA9-9315-033B84945D8F}">
      <dgm:prSet/>
      <dgm:spPr/>
      <dgm:t>
        <a:bodyPr/>
        <a:lstStyle/>
        <a:p>
          <a:endParaRPr lang="nl-NL"/>
        </a:p>
      </dgm:t>
    </dgm:pt>
    <dgm:pt modelId="{13730B3C-98C4-4EE0-AB3C-3D0A202F245E}">
      <dgm:prSet/>
      <dgm:spPr/>
      <dgm:t>
        <a:bodyPr/>
        <a:lstStyle/>
        <a:p>
          <a:r>
            <a:rPr lang="nl-NL"/>
            <a:t>Vaststellingbesluit</a:t>
          </a:r>
        </a:p>
      </dgm:t>
    </dgm:pt>
    <dgm:pt modelId="{FA35F25A-0618-4C59-B3D2-2E4146D1EE34}" type="parTrans" cxnId="{7D726A50-C447-4804-8B66-9FF31627A0C4}">
      <dgm:prSet/>
      <dgm:spPr/>
      <dgm:t>
        <a:bodyPr/>
        <a:lstStyle/>
        <a:p>
          <a:endParaRPr lang="nl-NL"/>
        </a:p>
      </dgm:t>
    </dgm:pt>
    <dgm:pt modelId="{A34E2861-69AF-4CAD-B66B-8C7313E5DB2E}" type="sibTrans" cxnId="{7D726A50-C447-4804-8B66-9FF31627A0C4}">
      <dgm:prSet/>
      <dgm:spPr/>
      <dgm:t>
        <a:bodyPr/>
        <a:lstStyle/>
        <a:p>
          <a:endParaRPr lang="nl-NL"/>
        </a:p>
      </dgm:t>
    </dgm:pt>
    <dgm:pt modelId="{B603CE09-6042-40DA-8755-E13C6F2BB1F1}">
      <dgm:prSet custT="1"/>
      <dgm:spPr/>
      <dgm:t>
        <a:bodyPr/>
        <a:lstStyle/>
        <a:p>
          <a:r>
            <a:rPr lang="nl-NL" sz="900"/>
            <a:t> Opstellen vaststellingsbesluit</a:t>
          </a:r>
        </a:p>
      </dgm:t>
    </dgm:pt>
    <dgm:pt modelId="{CCC09D2E-5AA6-40C8-A3E8-1374CBC4FDEB}" type="parTrans" cxnId="{5AA331B2-8BF5-4E44-AF8D-FD5E76F57236}">
      <dgm:prSet/>
      <dgm:spPr/>
      <dgm:t>
        <a:bodyPr/>
        <a:lstStyle/>
        <a:p>
          <a:endParaRPr lang="nl-NL"/>
        </a:p>
      </dgm:t>
    </dgm:pt>
    <dgm:pt modelId="{983792FE-3D14-47FC-A5D7-70DCCD430D5D}" type="sibTrans" cxnId="{5AA331B2-8BF5-4E44-AF8D-FD5E76F57236}">
      <dgm:prSet/>
      <dgm:spPr/>
      <dgm:t>
        <a:bodyPr/>
        <a:lstStyle/>
        <a:p>
          <a:endParaRPr lang="nl-NL"/>
        </a:p>
      </dgm:t>
    </dgm:pt>
    <dgm:pt modelId="{68446A0E-48C8-49A3-8953-83293A24BEDF}">
      <dgm:prSet custT="1"/>
      <dgm:spPr/>
      <dgm:t>
        <a:bodyPr/>
        <a:lstStyle/>
        <a:p>
          <a:r>
            <a:rPr lang="nl-NL" sz="900"/>
            <a:t> Uitbetaling slotbetaling rekening houdend met het eventueel verstrekte voorschot.</a:t>
          </a:r>
        </a:p>
      </dgm:t>
    </dgm:pt>
    <dgm:pt modelId="{B38E8CDB-7CBB-429E-9E0D-2A5652C361ED}" type="parTrans" cxnId="{1D2EC4F4-029E-487B-A238-2A01E09C7887}">
      <dgm:prSet/>
      <dgm:spPr/>
      <dgm:t>
        <a:bodyPr/>
        <a:lstStyle/>
        <a:p>
          <a:endParaRPr lang="nl-NL"/>
        </a:p>
      </dgm:t>
    </dgm:pt>
    <dgm:pt modelId="{D67F6568-7D7C-4AA5-9D7C-096F43CFCC05}" type="sibTrans" cxnId="{1D2EC4F4-029E-487B-A238-2A01E09C7887}">
      <dgm:prSet/>
      <dgm:spPr/>
      <dgm:t>
        <a:bodyPr/>
        <a:lstStyle/>
        <a:p>
          <a:endParaRPr lang="nl-NL"/>
        </a:p>
      </dgm:t>
    </dgm:pt>
    <dgm:pt modelId="{045BC525-7655-4BC4-90D7-0385AEEB0794}">
      <dgm:prSet phldrT="[Tekst]" custT="1"/>
      <dgm:spPr/>
      <dgm:t>
        <a:bodyPr/>
        <a:lstStyle/>
        <a:p>
          <a:r>
            <a:rPr lang="nl-NL" sz="900"/>
            <a:t>Beoordeling 3 Technisch - Regelgeving (MA West).</a:t>
          </a:r>
        </a:p>
      </dgm:t>
    </dgm:pt>
    <dgm:pt modelId="{92FC87E2-C146-42C4-BBF2-1ED4567D254C}" type="parTrans" cxnId="{5577CA15-8A03-4497-89A9-60F75E38ECAB}">
      <dgm:prSet/>
      <dgm:spPr/>
      <dgm:t>
        <a:bodyPr/>
        <a:lstStyle/>
        <a:p>
          <a:endParaRPr lang="nl-NL"/>
        </a:p>
      </dgm:t>
    </dgm:pt>
    <dgm:pt modelId="{8DFBB74E-2744-457A-8FC4-C85D4714C2E6}" type="sibTrans" cxnId="{5577CA15-8A03-4497-89A9-60F75E38ECAB}">
      <dgm:prSet/>
      <dgm:spPr/>
      <dgm:t>
        <a:bodyPr/>
        <a:lstStyle/>
        <a:p>
          <a:endParaRPr lang="nl-NL"/>
        </a:p>
      </dgm:t>
    </dgm:pt>
    <dgm:pt modelId="{FE40CC09-A5D7-45F3-9276-3ADAF493528B}">
      <dgm:prSet phldrT="[Tekst]" custT="1"/>
      <dgm:spPr/>
      <dgm:t>
        <a:bodyPr/>
        <a:lstStyle/>
        <a:p>
          <a:pPr>
            <a:spcBef>
              <a:spcPts val="100"/>
            </a:spcBef>
            <a:spcAft>
              <a:spcPts val="100"/>
            </a:spcAft>
          </a:pPr>
          <a:r>
            <a:rPr lang="nl-NL" sz="900">
              <a:solidFill>
                <a:sysClr val="windowText" lastClr="000000"/>
              </a:solidFill>
            </a:rPr>
            <a:t> Voor de </a:t>
          </a:r>
          <a:r>
            <a:rPr lang="nl-NL" sz="900" b="1">
              <a:solidFill>
                <a:sysClr val="windowText" lastClr="000000"/>
              </a:solidFill>
            </a:rPr>
            <a:t>groeivoucher</a:t>
          </a:r>
          <a:r>
            <a:rPr lang="nl-NL" sz="900">
              <a:solidFill>
                <a:sysClr val="windowText" lastClr="000000"/>
              </a:solidFill>
            </a:rPr>
            <a:t> maximaal 15.000 euro KvW-bijdrage (bij minimaal 15.000 euro aan subsidiabele kosten). Bij minder totale subsidiabele kosten geldt 100 % subsidie. Er zal geen voorschot gegeven worden.</a:t>
          </a:r>
        </a:p>
      </dgm:t>
    </dgm:pt>
    <dgm:pt modelId="{EFBC2CB3-F19D-47E4-98D8-38F5A3AE2C38}" type="parTrans" cxnId="{D536591E-E486-4595-876E-D2E3DC309DCF}">
      <dgm:prSet/>
      <dgm:spPr/>
      <dgm:t>
        <a:bodyPr/>
        <a:lstStyle/>
        <a:p>
          <a:endParaRPr lang="nl-NL"/>
        </a:p>
      </dgm:t>
    </dgm:pt>
    <dgm:pt modelId="{2CA92B6F-7751-449E-BD35-6567DA03A3B2}" type="sibTrans" cxnId="{D536591E-E486-4595-876E-D2E3DC309DCF}">
      <dgm:prSet/>
      <dgm:spPr/>
      <dgm:t>
        <a:bodyPr/>
        <a:lstStyle/>
        <a:p>
          <a:endParaRPr lang="nl-NL"/>
        </a:p>
      </dgm:t>
    </dgm:pt>
    <dgm:pt modelId="{EFD72A20-932D-4F9B-BBBD-0917D03EE95D}">
      <dgm:prSet custT="1"/>
      <dgm:spPr/>
      <dgm:t>
        <a:bodyPr/>
        <a:lstStyle/>
        <a:p>
          <a:r>
            <a:rPr lang="nl-NL" sz="900"/>
            <a:t> Publicatie lijst deelnemende MKB-ers (incl. bedrag en betaaldatum) op website Kansen voor West.</a:t>
          </a:r>
        </a:p>
      </dgm:t>
    </dgm:pt>
    <dgm:pt modelId="{0A393921-110B-4ACE-B404-5D5E12F2982B}" type="parTrans" cxnId="{EA096D6B-A67D-4F06-9A1C-DE30225D4169}">
      <dgm:prSet/>
      <dgm:spPr/>
      <dgm:t>
        <a:bodyPr/>
        <a:lstStyle/>
        <a:p>
          <a:endParaRPr lang="nl-NL"/>
        </a:p>
      </dgm:t>
    </dgm:pt>
    <dgm:pt modelId="{07145A18-30FA-4956-990F-B9615AF54059}" type="sibTrans" cxnId="{EA096D6B-A67D-4F06-9A1C-DE30225D4169}">
      <dgm:prSet/>
      <dgm:spPr/>
      <dgm:t>
        <a:bodyPr/>
        <a:lstStyle/>
        <a:p>
          <a:endParaRPr lang="nl-NL"/>
        </a:p>
      </dgm:t>
    </dgm:pt>
    <dgm:pt modelId="{694C8F7A-6273-4C31-B3CD-92334A6F64FC}">
      <dgm:prSet phldrT="[Tekst]" custT="1"/>
      <dgm:spPr/>
      <dgm:t>
        <a:bodyPr/>
        <a:lstStyle/>
        <a:p>
          <a:r>
            <a:rPr lang="nl-NL" sz="900"/>
            <a:t>Beoordeling 2 Inhoudelijk - Complete aanvragen voor de vouchers worden ter advisering aan de beoordelingscommissie voorgelegd. Zij beoordelen - op basis van het formulier inhoudelijke beoordeling -  of de aanvragen passen binnen de inhoudelijke kaders van deze regeling (voor volledige inhoud verwijzen wij naar de regeling zelf op https://www.kansenvoorwest2.nl/nl/subsidie/stimuleringsregeling-biobased-industries).</a:t>
          </a:r>
        </a:p>
      </dgm:t>
    </dgm:pt>
    <dgm:pt modelId="{0178B639-7E22-4C27-BE4D-3DAEB12C1D14}" type="parTrans" cxnId="{97C3F7AE-B9B1-4CB5-A6D6-4353325C9647}">
      <dgm:prSet/>
      <dgm:spPr/>
      <dgm:t>
        <a:bodyPr/>
        <a:lstStyle/>
        <a:p>
          <a:endParaRPr lang="nl-NL"/>
        </a:p>
      </dgm:t>
    </dgm:pt>
    <dgm:pt modelId="{D95C1554-8DC8-458E-96CC-DB4B16802545}" type="sibTrans" cxnId="{97C3F7AE-B9B1-4CB5-A6D6-4353325C9647}">
      <dgm:prSet/>
      <dgm:spPr/>
      <dgm:t>
        <a:bodyPr/>
        <a:lstStyle/>
        <a:p>
          <a:endParaRPr lang="nl-NL"/>
        </a:p>
      </dgm:t>
    </dgm:pt>
    <dgm:pt modelId="{9941509A-AF12-4EF8-B122-D62DC5D34326}">
      <dgm:prSet custT="1"/>
      <dgm:spPr/>
      <dgm:t>
        <a:bodyPr/>
        <a:lstStyle/>
        <a:p>
          <a:r>
            <a:rPr lang="nl-NL" sz="900"/>
            <a:t>Wanneer heeft/hebben de activiteiten (aangeven per voucher)? </a:t>
          </a:r>
        </a:p>
      </dgm:t>
    </dgm:pt>
    <dgm:pt modelId="{AA608B65-1CA1-4005-AD52-E0C3569105D6}" type="parTrans" cxnId="{022F9EF6-A9D9-4B31-AE20-3AF6C6A175FD}">
      <dgm:prSet/>
      <dgm:spPr/>
      <dgm:t>
        <a:bodyPr/>
        <a:lstStyle/>
        <a:p>
          <a:endParaRPr lang="nl-NL"/>
        </a:p>
      </dgm:t>
    </dgm:pt>
    <dgm:pt modelId="{7B3DB8F4-885A-43BD-BEE0-B2EE138084C3}" type="sibTrans" cxnId="{022F9EF6-A9D9-4B31-AE20-3AF6C6A175FD}">
      <dgm:prSet/>
      <dgm:spPr/>
      <dgm:t>
        <a:bodyPr/>
        <a:lstStyle/>
        <a:p>
          <a:endParaRPr lang="nl-NL"/>
        </a:p>
      </dgm:t>
    </dgm:pt>
    <dgm:pt modelId="{1F85CE2C-FC45-41F5-B6BE-15AD85BFE6D2}">
      <dgm:prSet custT="1"/>
      <dgm:spPr/>
      <dgm:t>
        <a:bodyPr/>
        <a:lstStyle/>
        <a:p>
          <a:r>
            <a:rPr lang="nl-NL" sz="900"/>
            <a:t>Wat zijn de resultaten?</a:t>
          </a:r>
        </a:p>
      </dgm:t>
    </dgm:pt>
    <dgm:pt modelId="{4509B36D-63D7-4103-A59F-413967E09648}" type="parTrans" cxnId="{9A1EFEF2-E422-4AE9-B1DB-D8DC04A1E2E7}">
      <dgm:prSet/>
      <dgm:spPr/>
      <dgm:t>
        <a:bodyPr/>
        <a:lstStyle/>
        <a:p>
          <a:endParaRPr lang="nl-NL"/>
        </a:p>
      </dgm:t>
    </dgm:pt>
    <dgm:pt modelId="{8CBDB7C2-6307-47EF-9AFC-B73A01491070}" type="sibTrans" cxnId="{9A1EFEF2-E422-4AE9-B1DB-D8DC04A1E2E7}">
      <dgm:prSet/>
      <dgm:spPr/>
      <dgm:t>
        <a:bodyPr/>
        <a:lstStyle/>
        <a:p>
          <a:endParaRPr lang="nl-NL"/>
        </a:p>
      </dgm:t>
    </dgm:pt>
    <dgm:pt modelId="{71B4E155-D81E-4476-957E-2744D724A41D}">
      <dgm:prSet custT="1"/>
      <dgm:spPr/>
      <dgm:t>
        <a:bodyPr/>
        <a:lstStyle/>
        <a:p>
          <a:r>
            <a:rPr lang="nl-NL" sz="900"/>
            <a:t>De rapportage dient door zowel de Bioprocess Pilot Facility dan wel Planet B.io als de ondernemer te worden ondertekend. De uiterste termijn  voor uitvoering en betaling betreft 14 maanden na datum verleningsbeschikking. Het verzoek tot vaststelling dient uiterlijk binnen 16 maanden na datum verleningsbeschikking te worden gedaan.</a:t>
          </a:r>
        </a:p>
      </dgm:t>
    </dgm:pt>
    <dgm:pt modelId="{DAD6BDF7-6A6E-4D7A-8C25-ABADDB2A140A}" type="parTrans" cxnId="{4B18C35C-46A1-46AA-BC07-17E37963245B}">
      <dgm:prSet/>
      <dgm:spPr/>
      <dgm:t>
        <a:bodyPr/>
        <a:lstStyle/>
        <a:p>
          <a:endParaRPr lang="nl-NL"/>
        </a:p>
      </dgm:t>
    </dgm:pt>
    <dgm:pt modelId="{2F6A9E69-467B-4CCF-A66A-5FEE74C8FF48}" type="sibTrans" cxnId="{4B18C35C-46A1-46AA-BC07-17E37963245B}">
      <dgm:prSet/>
      <dgm:spPr/>
      <dgm:t>
        <a:bodyPr/>
        <a:lstStyle/>
        <a:p>
          <a:endParaRPr lang="nl-NL"/>
        </a:p>
      </dgm:t>
    </dgm:pt>
    <dgm:pt modelId="{0CD87296-BB33-44B9-A1AE-5C3E6640B0A2}">
      <dgm:prSet phldrT="[Tekst]" custT="1"/>
      <dgm:spPr/>
      <dgm:t>
        <a:bodyPr/>
        <a:lstStyle/>
        <a:p>
          <a:pPr>
            <a:spcBef>
              <a:spcPts val="100"/>
            </a:spcBef>
            <a:spcAft>
              <a:spcPts val="100"/>
            </a:spcAft>
          </a:pPr>
          <a:r>
            <a:rPr lang="nl-NL" sz="900">
              <a:solidFill>
                <a:sysClr val="windowText" lastClr="000000"/>
              </a:solidFill>
            </a:rPr>
            <a:t> Voor </a:t>
          </a:r>
          <a:r>
            <a:rPr lang="nl-NL" sz="900" b="1">
              <a:solidFill>
                <a:sysClr val="windowText" lastClr="000000"/>
              </a:solidFill>
            </a:rPr>
            <a:t>vestigingsvoucher</a:t>
          </a:r>
          <a:r>
            <a:rPr lang="nl-NL" sz="900">
              <a:solidFill>
                <a:sysClr val="windowText" lastClr="000000"/>
              </a:solidFill>
            </a:rPr>
            <a:t> maximaal 15.000 euro KvW-bijdrage  (bij minimaal 30.000 euro aan subsidiabele kosten). Bij minder totale subsidiabele kosten geldt 50 % subsidie. Er zal een voorschot gegeven worden à 50 % van de totaal beschikte KvW-bijdrage.</a:t>
          </a:r>
        </a:p>
      </dgm:t>
    </dgm:pt>
    <dgm:pt modelId="{2B89ABF5-6CD0-4CE0-AD6D-06D5E6B72EE7}" type="parTrans" cxnId="{AC604245-F82C-4CF7-AFC7-BEA960D4B73C}">
      <dgm:prSet/>
      <dgm:spPr/>
      <dgm:t>
        <a:bodyPr/>
        <a:lstStyle/>
        <a:p>
          <a:endParaRPr lang="nl-NL"/>
        </a:p>
      </dgm:t>
    </dgm:pt>
    <dgm:pt modelId="{7C4F4B1B-050D-40D2-AE31-452674DCF514}" type="sibTrans" cxnId="{AC604245-F82C-4CF7-AFC7-BEA960D4B73C}">
      <dgm:prSet/>
      <dgm:spPr/>
      <dgm:t>
        <a:bodyPr/>
        <a:lstStyle/>
        <a:p>
          <a:endParaRPr lang="nl-NL"/>
        </a:p>
      </dgm:t>
    </dgm:pt>
    <dgm:pt modelId="{7EB1E7B0-ECB3-4813-907E-6714CCF69CE1}">
      <dgm:prSet phldrT="[Tekst]" custT="1"/>
      <dgm:spPr/>
      <dgm:t>
        <a:bodyPr/>
        <a:lstStyle/>
        <a:p>
          <a:pPr>
            <a:spcBef>
              <a:spcPts val="100"/>
            </a:spcBef>
            <a:spcAft>
              <a:spcPts val="100"/>
            </a:spcAft>
          </a:pPr>
          <a:r>
            <a:rPr lang="nl-NL" sz="900">
              <a:solidFill>
                <a:sysClr val="windowText" lastClr="000000"/>
              </a:solidFill>
            </a:rPr>
            <a:t>Voor de </a:t>
          </a:r>
          <a:r>
            <a:rPr lang="nl-NL" sz="900" b="1">
              <a:solidFill>
                <a:sysClr val="windowText" lastClr="000000"/>
              </a:solidFill>
            </a:rPr>
            <a:t>pilotvoucher</a:t>
          </a:r>
          <a:r>
            <a:rPr lang="nl-NL" sz="900">
              <a:solidFill>
                <a:sysClr val="windowText" lastClr="000000"/>
              </a:solidFill>
            </a:rPr>
            <a:t> maximaal 50.000 euro KvW-bijdrage (bij minimaal 100.000 euro aan subsidiabele kosten). Bij minder totale subsidiabele kosten geldt 50 % subsidie. Er zal een voorschot gegeven worden à 50 % van de totaal beschikte KvW-bijdrage.</a:t>
          </a:r>
        </a:p>
      </dgm:t>
    </dgm:pt>
    <dgm:pt modelId="{916F6559-03C0-4271-A70E-0E9B06494D54}" type="parTrans" cxnId="{6C78A7B8-388B-4924-95CC-E7709450CFA5}">
      <dgm:prSet/>
      <dgm:spPr/>
      <dgm:t>
        <a:bodyPr/>
        <a:lstStyle/>
        <a:p>
          <a:endParaRPr lang="nl-NL"/>
        </a:p>
      </dgm:t>
    </dgm:pt>
    <dgm:pt modelId="{B660A875-39B1-4D91-BF3F-32FACAF03391}" type="sibTrans" cxnId="{6C78A7B8-388B-4924-95CC-E7709450CFA5}">
      <dgm:prSet/>
      <dgm:spPr/>
      <dgm:t>
        <a:bodyPr/>
        <a:lstStyle/>
        <a:p>
          <a:endParaRPr lang="nl-NL"/>
        </a:p>
      </dgm:t>
    </dgm:pt>
    <dgm:pt modelId="{60177F0A-FBE6-49F5-93B1-CD816631470D}">
      <dgm:prSet phldrT="[Tekst]" custT="1"/>
      <dgm:spPr/>
      <dgm:t>
        <a:bodyPr/>
        <a:lstStyle/>
        <a:p>
          <a:r>
            <a:rPr lang="nl-NL" sz="900"/>
            <a:t>Lege factuur met bankgegevens penvoerder.</a:t>
          </a:r>
        </a:p>
      </dgm:t>
    </dgm:pt>
    <dgm:pt modelId="{AD210E93-8320-40F3-8B88-403C2E474C35}" type="sibTrans" cxnId="{8C3D4516-8445-419B-8A26-9975B5EFA21A}">
      <dgm:prSet/>
      <dgm:spPr/>
      <dgm:t>
        <a:bodyPr/>
        <a:lstStyle/>
        <a:p>
          <a:endParaRPr lang="nl-NL"/>
        </a:p>
      </dgm:t>
    </dgm:pt>
    <dgm:pt modelId="{72BED687-A6D6-422D-B595-7B05235A740E}" type="parTrans" cxnId="{8C3D4516-8445-419B-8A26-9975B5EFA21A}">
      <dgm:prSet/>
      <dgm:spPr/>
      <dgm:t>
        <a:bodyPr/>
        <a:lstStyle/>
        <a:p>
          <a:endParaRPr lang="nl-NL"/>
        </a:p>
      </dgm:t>
    </dgm:pt>
    <dgm:pt modelId="{B843B3BB-135C-4A76-B442-2194E064F646}">
      <dgm:prSet phldrT="[Tekst]" custT="1"/>
      <dgm:spPr/>
      <dgm:t>
        <a:bodyPr/>
        <a:lstStyle/>
        <a:p>
          <a:r>
            <a:rPr lang="nl-NL" sz="900"/>
            <a:t>Geintegreerde Verklaring Biobased (mogelijk leidt de verklaring tot een of meerdere extra bijlagen). </a:t>
          </a:r>
        </a:p>
      </dgm:t>
    </dgm:pt>
    <dgm:pt modelId="{41C0FD10-2156-4234-A858-02AE1A237E79}" type="parTrans" cxnId="{18E6352E-9F1F-4175-B39B-5E53C2AA5136}">
      <dgm:prSet/>
      <dgm:spPr/>
      <dgm:t>
        <a:bodyPr/>
        <a:lstStyle/>
        <a:p>
          <a:endParaRPr lang="nl-NL"/>
        </a:p>
      </dgm:t>
    </dgm:pt>
    <dgm:pt modelId="{291395E0-B48A-45B0-BEB7-27F25D223EBA}" type="sibTrans" cxnId="{18E6352E-9F1F-4175-B39B-5E53C2AA5136}">
      <dgm:prSet/>
      <dgm:spPr/>
      <dgm:t>
        <a:bodyPr/>
        <a:lstStyle/>
        <a:p>
          <a:endParaRPr lang="nl-NL"/>
        </a:p>
      </dgm:t>
    </dgm:pt>
    <dgm:pt modelId="{DA13BA6C-087F-44CC-87A2-9B13FFC77AE8}">
      <dgm:prSet phldrT="[Tekst]" custT="1"/>
      <dgm:spPr/>
      <dgm:t>
        <a:bodyPr/>
        <a:lstStyle/>
        <a:p>
          <a:r>
            <a:rPr lang="nl-NL" sz="900"/>
            <a:t>Getekend machtigingsformulier intermediair.</a:t>
          </a:r>
        </a:p>
      </dgm:t>
    </dgm:pt>
    <dgm:pt modelId="{F9384C29-F1AD-47AB-A50A-E44E2F6A4117}" type="parTrans" cxnId="{2A4DD923-E9F1-4E98-850B-47C6AE7671C2}">
      <dgm:prSet/>
      <dgm:spPr/>
      <dgm:t>
        <a:bodyPr/>
        <a:lstStyle/>
        <a:p>
          <a:endParaRPr lang="nl-NL"/>
        </a:p>
      </dgm:t>
    </dgm:pt>
    <dgm:pt modelId="{7ECA7F05-5453-4C4B-94F2-B7BC1A407775}" type="sibTrans" cxnId="{2A4DD923-E9F1-4E98-850B-47C6AE7671C2}">
      <dgm:prSet/>
      <dgm:spPr/>
      <dgm:t>
        <a:bodyPr/>
        <a:lstStyle/>
        <a:p>
          <a:endParaRPr lang="nl-NL"/>
        </a:p>
      </dgm:t>
    </dgm:pt>
    <dgm:pt modelId="{B211A194-898D-448D-9791-7664D943E744}">
      <dgm:prSet phldrT="[Tekst]" custT="1"/>
      <dgm:spPr/>
      <dgm:t>
        <a:bodyPr/>
        <a:lstStyle/>
        <a:p>
          <a:r>
            <a:rPr lang="nl-NL" sz="900"/>
            <a:t>Projectplan met offerte (ter onderbouwing begroting) van een van de twee instellingen waar deze voucher kan worden ingezet. Indien van toepassing dient ook een vestigingsplan te zijn toegevoegd.</a:t>
          </a:r>
        </a:p>
      </dgm:t>
    </dgm:pt>
    <dgm:pt modelId="{A5EAA712-832D-47C2-860B-76BBB7D17656}" type="parTrans" cxnId="{192D9D5F-35C8-47F5-95CC-13002F1CD38E}">
      <dgm:prSet/>
      <dgm:spPr/>
      <dgm:t>
        <a:bodyPr/>
        <a:lstStyle/>
        <a:p>
          <a:endParaRPr lang="nl-NL"/>
        </a:p>
      </dgm:t>
    </dgm:pt>
    <dgm:pt modelId="{D586E2BD-B754-43B6-8DBD-4D375A88B57F}" type="sibTrans" cxnId="{192D9D5F-35C8-47F5-95CC-13002F1CD38E}">
      <dgm:prSet/>
      <dgm:spPr/>
      <dgm:t>
        <a:bodyPr/>
        <a:lstStyle/>
        <a:p>
          <a:endParaRPr lang="nl-NL"/>
        </a:p>
      </dgm:t>
    </dgm:pt>
    <dgm:pt modelId="{700A4B86-605C-45AB-8E71-7F1BA56D7A8D}">
      <dgm:prSet phldrT="[Tekst]" custT="1"/>
      <dgm:spPr/>
      <dgm:t>
        <a:bodyPr/>
        <a:lstStyle/>
        <a:p>
          <a:r>
            <a:rPr lang="nl-NL" sz="900"/>
            <a:t>Cofinancieringsverklaring(en).</a:t>
          </a:r>
        </a:p>
      </dgm:t>
    </dgm:pt>
    <dgm:pt modelId="{EB187826-6C52-4625-963E-ADA183BB5DCC}" type="parTrans" cxnId="{F45E3B27-F312-4185-80F0-CF8AD827BCBF}">
      <dgm:prSet/>
      <dgm:spPr/>
      <dgm:t>
        <a:bodyPr/>
        <a:lstStyle/>
        <a:p>
          <a:endParaRPr lang="nl-NL"/>
        </a:p>
      </dgm:t>
    </dgm:pt>
    <dgm:pt modelId="{1CCCC73A-4B1A-4486-B7BE-4DB747C6B2DF}" type="sibTrans" cxnId="{F45E3B27-F312-4185-80F0-CF8AD827BCBF}">
      <dgm:prSet/>
      <dgm:spPr/>
      <dgm:t>
        <a:bodyPr/>
        <a:lstStyle/>
        <a:p>
          <a:endParaRPr lang="nl-NL"/>
        </a:p>
      </dgm:t>
    </dgm:pt>
    <dgm:pt modelId="{1E48D6CE-E65F-427B-AAC7-9D311BA77DA5}">
      <dgm:prSet phldrT="[Tekst]" custT="1"/>
      <dgm:spPr/>
      <dgm:t>
        <a:bodyPr/>
        <a:lstStyle/>
        <a:p>
          <a:r>
            <a:rPr lang="nl-NL" sz="900"/>
            <a:t>Beoordeling 1 compleetheid van aanvraag door MA West.</a:t>
          </a:r>
        </a:p>
      </dgm:t>
    </dgm:pt>
    <dgm:pt modelId="{D25BA87D-E03B-4E04-951A-E05B7CE10D3B}" type="parTrans" cxnId="{8A2CA14F-6D6E-4EEE-8957-2DD75242F538}">
      <dgm:prSet/>
      <dgm:spPr/>
      <dgm:t>
        <a:bodyPr/>
        <a:lstStyle/>
        <a:p>
          <a:endParaRPr lang="nl-NL"/>
        </a:p>
      </dgm:t>
    </dgm:pt>
    <dgm:pt modelId="{23EE4FDF-6915-4218-A482-79FEB9A9EAC1}" type="sibTrans" cxnId="{8A2CA14F-6D6E-4EEE-8957-2DD75242F538}">
      <dgm:prSet/>
      <dgm:spPr/>
      <dgm:t>
        <a:bodyPr/>
        <a:lstStyle/>
        <a:p>
          <a:endParaRPr lang="nl-NL"/>
        </a:p>
      </dgm:t>
    </dgm:pt>
    <dgm:pt modelId="{1DCAF86B-AD15-4E46-9A1C-878DE8F8C956}">
      <dgm:prSet custT="1"/>
      <dgm:spPr/>
      <dgm:t>
        <a:bodyPr/>
        <a:lstStyle/>
        <a:p>
          <a:r>
            <a:rPr lang="nl-NL" sz="900"/>
            <a:t> </a:t>
          </a:r>
          <a:r>
            <a:rPr lang="nl-NL" sz="1000" b="1"/>
            <a:t>Factuur en betaalbewijs. </a:t>
          </a:r>
        </a:p>
      </dgm:t>
    </dgm:pt>
    <dgm:pt modelId="{5544DE83-66D8-496C-A2DE-511BF9CE79C4}" type="parTrans" cxnId="{88792CB7-BF87-4ADE-ABBB-C919AADE2DEA}">
      <dgm:prSet/>
      <dgm:spPr/>
      <dgm:t>
        <a:bodyPr/>
        <a:lstStyle/>
        <a:p>
          <a:endParaRPr lang="nl-NL"/>
        </a:p>
      </dgm:t>
    </dgm:pt>
    <dgm:pt modelId="{3C9EB646-1A1B-4471-B1BE-8F551C77E5AD}" type="sibTrans" cxnId="{88792CB7-BF87-4ADE-ABBB-C919AADE2DEA}">
      <dgm:prSet/>
      <dgm:spPr/>
      <dgm:t>
        <a:bodyPr/>
        <a:lstStyle/>
        <a:p>
          <a:endParaRPr lang="nl-NL"/>
        </a:p>
      </dgm:t>
    </dgm:pt>
    <dgm:pt modelId="{76B5DC02-44BC-4139-BEEF-EC108A0B8C61}">
      <dgm:prSet custT="1"/>
      <dgm:spPr/>
      <dgm:t>
        <a:bodyPr/>
        <a:lstStyle/>
        <a:p>
          <a:r>
            <a:rPr lang="nl-NL" sz="900"/>
            <a:t>Wat er is gedaan; hoe is het onderzoek naar de biobased propositie verlopen?</a:t>
          </a:r>
        </a:p>
      </dgm:t>
    </dgm:pt>
    <dgm:pt modelId="{60A405FC-0442-4F99-A622-CC4DC42979DA}" type="parTrans" cxnId="{AC8480BC-89FD-41EB-9E6C-D1D82EA8491B}">
      <dgm:prSet/>
      <dgm:spPr/>
      <dgm:t>
        <a:bodyPr/>
        <a:lstStyle/>
        <a:p>
          <a:endParaRPr lang="nl-NL"/>
        </a:p>
      </dgm:t>
    </dgm:pt>
    <dgm:pt modelId="{947E15DC-FE0F-46C3-B460-843F715C0D4A}" type="sibTrans" cxnId="{AC8480BC-89FD-41EB-9E6C-D1D82EA8491B}">
      <dgm:prSet/>
      <dgm:spPr/>
      <dgm:t>
        <a:bodyPr/>
        <a:lstStyle/>
        <a:p>
          <a:endParaRPr lang="nl-NL"/>
        </a:p>
      </dgm:t>
    </dgm:pt>
    <dgm:pt modelId="{8BD89EB7-4C3C-4AEB-A511-F0D0013F8AC0}">
      <dgm:prSet custT="1"/>
      <dgm:spPr/>
      <dgm:t>
        <a:bodyPr/>
        <a:lstStyle/>
        <a:p>
          <a:r>
            <a:rPr lang="nl-NL" sz="900"/>
            <a:t>In het verslag alle behaalde indicatoren opnemen. </a:t>
          </a:r>
        </a:p>
      </dgm:t>
    </dgm:pt>
    <dgm:pt modelId="{43ED0010-AD62-4657-BD50-2DF9E6F3D3FC}" type="parTrans" cxnId="{3584A84D-9D15-40C4-8A93-F04660C6DAFF}">
      <dgm:prSet/>
      <dgm:spPr/>
      <dgm:t>
        <a:bodyPr/>
        <a:lstStyle/>
        <a:p>
          <a:endParaRPr lang="nl-NL"/>
        </a:p>
      </dgm:t>
    </dgm:pt>
    <dgm:pt modelId="{3CAD7D21-C0FC-4388-88E7-98B5BBC23AF2}" type="sibTrans" cxnId="{3584A84D-9D15-40C4-8A93-F04660C6DAFF}">
      <dgm:prSet/>
      <dgm:spPr/>
      <dgm:t>
        <a:bodyPr/>
        <a:lstStyle/>
        <a:p>
          <a:endParaRPr lang="nl-NL"/>
        </a:p>
      </dgm:t>
    </dgm:pt>
    <dgm:pt modelId="{0728CE6F-A985-41C6-847A-F2B2C83792CA}" type="pres">
      <dgm:prSet presAssocID="{F9C7F763-4BC7-4A70-835C-F9266FF83606}" presName="linearFlow" presStyleCnt="0">
        <dgm:presLayoutVars>
          <dgm:dir/>
          <dgm:animLvl val="lvl"/>
          <dgm:resizeHandles val="exact"/>
        </dgm:presLayoutVars>
      </dgm:prSet>
      <dgm:spPr/>
    </dgm:pt>
    <dgm:pt modelId="{5B2CCDD6-C7A9-4C89-AF84-82DE36756628}" type="pres">
      <dgm:prSet presAssocID="{34FD6E59-BE5B-41AC-8DA0-337BED86C39B}" presName="composite" presStyleCnt="0"/>
      <dgm:spPr/>
    </dgm:pt>
    <dgm:pt modelId="{72144E7B-0661-4545-B1B7-7BC1EA439B4B}" type="pres">
      <dgm:prSet presAssocID="{34FD6E59-BE5B-41AC-8DA0-337BED86C39B}" presName="parentText" presStyleLbl="alignNode1" presStyleIdx="0" presStyleCnt="5">
        <dgm:presLayoutVars>
          <dgm:chMax val="1"/>
          <dgm:bulletEnabled val="1"/>
        </dgm:presLayoutVars>
      </dgm:prSet>
      <dgm:spPr/>
    </dgm:pt>
    <dgm:pt modelId="{BECCB609-75CD-49AD-BE1D-D30FC56690C1}" type="pres">
      <dgm:prSet presAssocID="{34FD6E59-BE5B-41AC-8DA0-337BED86C39B}" presName="descendantText" presStyleLbl="alignAcc1" presStyleIdx="0" presStyleCnt="5" custScaleY="101325" custLinFactNeighborX="-184" custLinFactNeighborY="-867">
        <dgm:presLayoutVars>
          <dgm:bulletEnabled val="1"/>
        </dgm:presLayoutVars>
      </dgm:prSet>
      <dgm:spPr/>
    </dgm:pt>
    <dgm:pt modelId="{E353293F-5F45-4E0F-B825-80CBB6326ABF}" type="pres">
      <dgm:prSet presAssocID="{2BF97E5F-A9D1-43A4-90F4-4AB918B73DAC}" presName="sp" presStyleCnt="0"/>
      <dgm:spPr/>
    </dgm:pt>
    <dgm:pt modelId="{54A08CF3-115A-4CC0-8158-FE2B72706305}" type="pres">
      <dgm:prSet presAssocID="{50C8918F-9C63-43D3-8269-34483FD1BB30}" presName="composite" presStyleCnt="0"/>
      <dgm:spPr/>
    </dgm:pt>
    <dgm:pt modelId="{9016C542-9D64-4D50-994D-77D690EAEB0D}" type="pres">
      <dgm:prSet presAssocID="{50C8918F-9C63-43D3-8269-34483FD1BB30}" presName="parentText" presStyleLbl="alignNode1" presStyleIdx="1" presStyleCnt="5" custScaleY="113495">
        <dgm:presLayoutVars>
          <dgm:chMax val="1"/>
          <dgm:bulletEnabled val="1"/>
        </dgm:presLayoutVars>
      </dgm:prSet>
      <dgm:spPr/>
    </dgm:pt>
    <dgm:pt modelId="{A7004CF8-FE48-4CD6-9735-9ACD74DF3FEA}" type="pres">
      <dgm:prSet presAssocID="{50C8918F-9C63-43D3-8269-34483FD1BB30}" presName="descendantText" presStyleLbl="alignAcc1" presStyleIdx="1" presStyleCnt="5" custScaleY="111650">
        <dgm:presLayoutVars>
          <dgm:bulletEnabled val="1"/>
        </dgm:presLayoutVars>
      </dgm:prSet>
      <dgm:spPr/>
    </dgm:pt>
    <dgm:pt modelId="{FCEED862-C8F5-4D11-94EF-61EEDE6A6037}" type="pres">
      <dgm:prSet presAssocID="{7D8E8E85-39FE-405F-8AD8-0A584DBFCBBA}" presName="sp" presStyleCnt="0"/>
      <dgm:spPr/>
    </dgm:pt>
    <dgm:pt modelId="{475FCA80-EC07-4EA8-A9DF-3443416272DF}" type="pres">
      <dgm:prSet presAssocID="{8C688BBE-24F8-4645-B775-8EE6DB562470}" presName="composite" presStyleCnt="0"/>
      <dgm:spPr/>
    </dgm:pt>
    <dgm:pt modelId="{34163C10-6F89-40CE-8713-919C76EBE652}" type="pres">
      <dgm:prSet presAssocID="{8C688BBE-24F8-4645-B775-8EE6DB562470}" presName="parentText" presStyleLbl="alignNode1" presStyleIdx="2" presStyleCnt="5" custScaleY="105469">
        <dgm:presLayoutVars>
          <dgm:chMax val="1"/>
          <dgm:bulletEnabled val="1"/>
        </dgm:presLayoutVars>
      </dgm:prSet>
      <dgm:spPr/>
    </dgm:pt>
    <dgm:pt modelId="{FF3A12C6-67B8-4F3F-92E6-66C66B907257}" type="pres">
      <dgm:prSet presAssocID="{8C688BBE-24F8-4645-B775-8EE6DB562470}" presName="descendantText" presStyleLbl="alignAcc1" presStyleIdx="2" presStyleCnt="5" custScaleY="106379" custLinFactNeighborX="734" custLinFactNeighborY="-1705">
        <dgm:presLayoutVars>
          <dgm:bulletEnabled val="1"/>
        </dgm:presLayoutVars>
      </dgm:prSet>
      <dgm:spPr/>
    </dgm:pt>
    <dgm:pt modelId="{1E475037-4126-4746-A4AD-4151F90D4C71}" type="pres">
      <dgm:prSet presAssocID="{FE70760A-17F8-4276-BDD8-02798989200F}" presName="sp" presStyleCnt="0"/>
      <dgm:spPr/>
    </dgm:pt>
    <dgm:pt modelId="{BA1AA930-F74D-44E3-B0DE-04EB8E3B7018}" type="pres">
      <dgm:prSet presAssocID="{7CC23BB9-4A07-47F1-8576-B484432C6EAD}" presName="composite" presStyleCnt="0"/>
      <dgm:spPr/>
    </dgm:pt>
    <dgm:pt modelId="{D63A461F-B756-45D0-A01C-F1B315D094B5}" type="pres">
      <dgm:prSet presAssocID="{7CC23BB9-4A07-47F1-8576-B484432C6EAD}" presName="parentText" presStyleLbl="alignNode1" presStyleIdx="3" presStyleCnt="5" custScaleY="118234">
        <dgm:presLayoutVars>
          <dgm:chMax val="1"/>
          <dgm:bulletEnabled val="1"/>
        </dgm:presLayoutVars>
      </dgm:prSet>
      <dgm:spPr/>
    </dgm:pt>
    <dgm:pt modelId="{4C118C98-2A53-43EA-ADEE-5F68B3F2C221}" type="pres">
      <dgm:prSet presAssocID="{7CC23BB9-4A07-47F1-8576-B484432C6EAD}" presName="descendantText" presStyleLbl="alignAcc1" presStyleIdx="3" presStyleCnt="5" custScaleY="126960">
        <dgm:presLayoutVars>
          <dgm:bulletEnabled val="1"/>
        </dgm:presLayoutVars>
      </dgm:prSet>
      <dgm:spPr/>
    </dgm:pt>
    <dgm:pt modelId="{76FFF088-255E-45C7-9BE0-63E231BE28AC}" type="pres">
      <dgm:prSet presAssocID="{F4E26EA5-8059-43A8-B0CE-16D1D6E8508A}" presName="sp" presStyleCnt="0"/>
      <dgm:spPr/>
    </dgm:pt>
    <dgm:pt modelId="{40828A3C-9BD8-47DE-8DC8-4A10B5BC3C62}" type="pres">
      <dgm:prSet presAssocID="{13730B3C-98C4-4EE0-AB3C-3D0A202F245E}" presName="composite" presStyleCnt="0"/>
      <dgm:spPr/>
    </dgm:pt>
    <dgm:pt modelId="{B4985830-92B2-4007-8A79-B9B79ACA994E}" type="pres">
      <dgm:prSet presAssocID="{13730B3C-98C4-4EE0-AB3C-3D0A202F245E}" presName="parentText" presStyleLbl="alignNode1" presStyleIdx="4" presStyleCnt="5">
        <dgm:presLayoutVars>
          <dgm:chMax val="1"/>
          <dgm:bulletEnabled val="1"/>
        </dgm:presLayoutVars>
      </dgm:prSet>
      <dgm:spPr/>
    </dgm:pt>
    <dgm:pt modelId="{0732EAD7-BEB2-4C8F-9FA2-C76FCF7B88A0}" type="pres">
      <dgm:prSet presAssocID="{13730B3C-98C4-4EE0-AB3C-3D0A202F245E}" presName="descendantText" presStyleLbl="alignAcc1" presStyleIdx="4" presStyleCnt="5">
        <dgm:presLayoutVars>
          <dgm:bulletEnabled val="1"/>
        </dgm:presLayoutVars>
      </dgm:prSet>
      <dgm:spPr/>
    </dgm:pt>
  </dgm:ptLst>
  <dgm:cxnLst>
    <dgm:cxn modelId="{A9B1C40A-980F-476B-BA2C-F159EDA94055}" srcId="{34FD6E59-BE5B-41AC-8DA0-337BED86C39B}" destId="{3D98F7B0-FC90-4D3D-B10F-2B8B918FE007}" srcOrd="0" destOrd="0" parTransId="{A3D9D22A-7C54-4C05-8321-C08CCB9A1B5C}" sibTransId="{0666FD04-B0B3-4BD4-B6C9-DB9113609B90}"/>
    <dgm:cxn modelId="{B6FDEE0E-2C11-4B6A-8BE5-98BF1EC1528A}" type="presOf" srcId="{694C8F7A-6273-4C31-B3CD-92334A6F64FC}" destId="{A7004CF8-FE48-4CD6-9735-9ACD74DF3FEA}" srcOrd="0" destOrd="2" presId="urn:microsoft.com/office/officeart/2005/8/layout/chevron2"/>
    <dgm:cxn modelId="{40F88313-7569-410D-8AF9-EF0FA19E8AB4}" type="presOf" srcId="{34FD6E59-BE5B-41AC-8DA0-337BED86C39B}" destId="{72144E7B-0661-4545-B1B7-7BC1EA439B4B}" srcOrd="0" destOrd="0" presId="urn:microsoft.com/office/officeart/2005/8/layout/chevron2"/>
    <dgm:cxn modelId="{5577CA15-8A03-4497-89A9-60F75E38ECAB}" srcId="{D45A2C1E-9907-4ADA-B7DF-4C97C8C2E1D6}" destId="{045BC525-7655-4BC4-90D7-0385AEEB0794}" srcOrd="2" destOrd="0" parTransId="{92FC87E2-C146-42C4-BBF2-1ED4567D254C}" sibTransId="{8DFBB74E-2744-457A-8FC4-C85D4714C2E6}"/>
    <dgm:cxn modelId="{8C3D4516-8445-419B-8A26-9975B5EFA21A}" srcId="{36FAA936-8B25-4532-BE75-94DBE563E55F}" destId="{60177F0A-FBE6-49F5-93B1-CD816631470D}" srcOrd="1" destOrd="0" parTransId="{72BED687-A6D6-422D-B595-7B05235A740E}" sibTransId="{AD210E93-8320-40F3-8B88-403C2E474C35}"/>
    <dgm:cxn modelId="{B814F61A-412D-4710-B2DC-5D2D9D1231D5}" type="presOf" srcId="{700A4B86-605C-45AB-8E71-7F1BA56D7A8D}" destId="{BECCB609-75CD-49AD-BE1D-D30FC56690C1}" srcOrd="0" destOrd="6" presId="urn:microsoft.com/office/officeart/2005/8/layout/chevron2"/>
    <dgm:cxn modelId="{D536591E-E486-4595-876E-D2E3DC309DCF}" srcId="{8C688BBE-24F8-4645-B775-8EE6DB562470}" destId="{FE40CC09-A5D7-45F3-9276-3ADAF493528B}" srcOrd="2" destOrd="0" parTransId="{EFBC2CB3-F19D-47E4-98D8-38F5A3AE2C38}" sibTransId="{2CA92B6F-7751-449E-BD35-6567DA03A3B2}"/>
    <dgm:cxn modelId="{CC705E20-0BB8-4AAB-A8E9-E86B0EA8D421}" type="presOf" srcId="{3D98F7B0-FC90-4D3D-B10F-2B8B918FE007}" destId="{BECCB609-75CD-49AD-BE1D-D30FC56690C1}" srcOrd="0" destOrd="0" presId="urn:microsoft.com/office/officeart/2005/8/layout/chevron2"/>
    <dgm:cxn modelId="{AD667B22-6177-4ADC-9441-0C46A2D7E17A}" type="presOf" srcId="{B211A194-898D-448D-9791-7664D943E744}" destId="{BECCB609-75CD-49AD-BE1D-D30FC56690C1}" srcOrd="0" destOrd="2" presId="urn:microsoft.com/office/officeart/2005/8/layout/chevron2"/>
    <dgm:cxn modelId="{2A4DD923-E9F1-4E98-850B-47C6AE7671C2}" srcId="{36FAA936-8B25-4532-BE75-94DBE563E55F}" destId="{DA13BA6C-087F-44CC-87A2-9B13FFC77AE8}" srcOrd="3" destOrd="0" parTransId="{F9384C29-F1AD-47AB-A50A-E44E2F6A4117}" sibTransId="{7ECA7F05-5453-4C4B-94F2-B7BC1A407775}"/>
    <dgm:cxn modelId="{2F8DB225-5BBF-4579-907B-B54BC71E4297}" type="presOf" srcId="{1E48D6CE-E65F-427B-AAC7-9D311BA77DA5}" destId="{A7004CF8-FE48-4CD6-9735-9ACD74DF3FEA}" srcOrd="0" destOrd="1" presId="urn:microsoft.com/office/officeart/2005/8/layout/chevron2"/>
    <dgm:cxn modelId="{F45E3B27-F312-4185-80F0-CF8AD827BCBF}" srcId="{36FAA936-8B25-4532-BE75-94DBE563E55F}" destId="{700A4B86-605C-45AB-8E71-7F1BA56D7A8D}" srcOrd="4" destOrd="0" parTransId="{EB187826-6C52-4625-963E-ADA183BB5DCC}" sibTransId="{1CCCC73A-4B1A-4486-B7BE-4DB747C6B2DF}"/>
    <dgm:cxn modelId="{22BE5C29-BED3-45EC-8F93-92333C4188D2}" type="presOf" srcId="{71B4E155-D81E-4476-957E-2744D724A41D}" destId="{4C118C98-2A53-43EA-ADEE-5F68B3F2C221}" srcOrd="0" destOrd="4" presId="urn:microsoft.com/office/officeart/2005/8/layout/chevron2"/>
    <dgm:cxn modelId="{01F7312C-C9DB-41B7-B1D1-A00E271DDF15}" type="presOf" srcId="{B603CE09-6042-40DA-8755-E13C6F2BB1F1}" destId="{0732EAD7-BEB2-4C8F-9FA2-C76FCF7B88A0}" srcOrd="0" destOrd="0" presId="urn:microsoft.com/office/officeart/2005/8/layout/chevron2"/>
    <dgm:cxn modelId="{18E6352E-9F1F-4175-B39B-5E53C2AA5136}" srcId="{36FAA936-8B25-4532-BE75-94DBE563E55F}" destId="{B843B3BB-135C-4A76-B442-2194E064F646}" srcOrd="2" destOrd="0" parTransId="{41C0FD10-2156-4234-A858-02AE1A237E79}" sibTransId="{291395E0-B48A-45B0-BEB7-27F25D223EBA}"/>
    <dgm:cxn modelId="{77ABB032-63EE-4252-92C8-1AE9C3F58109}" type="presOf" srcId="{0E403439-78BF-4C52-9F93-586CE8E858A8}" destId="{A7004CF8-FE48-4CD6-9735-9ACD74DF3FEA}" srcOrd="0" destOrd="4" presId="urn:microsoft.com/office/officeart/2005/8/layout/chevron2"/>
    <dgm:cxn modelId="{F6AB1D33-D286-4DA7-8E06-3368133D50E4}" type="presOf" srcId="{1DCAF86B-AD15-4E46-9A1C-878DE8F8C956}" destId="{4C118C98-2A53-43EA-ADEE-5F68B3F2C221}" srcOrd="0" destOrd="6" presId="urn:microsoft.com/office/officeart/2005/8/layout/chevron2"/>
    <dgm:cxn modelId="{6959FB33-E8FF-40ED-809B-6B6A736F061B}" type="presOf" srcId="{68446A0E-48C8-49A3-8953-83293A24BEDF}" destId="{0732EAD7-BEB2-4C8F-9FA2-C76FCF7B88A0}" srcOrd="0" destOrd="1" presId="urn:microsoft.com/office/officeart/2005/8/layout/chevron2"/>
    <dgm:cxn modelId="{12883A34-53B9-48F6-8752-8C8B9FA33CEF}" type="presOf" srcId="{7EB1E7B0-ECB3-4813-907E-6714CCF69CE1}" destId="{FF3A12C6-67B8-4F3F-92E6-66C66B907257}" srcOrd="0" destOrd="3" presId="urn:microsoft.com/office/officeart/2005/8/layout/chevron2"/>
    <dgm:cxn modelId="{ABB82735-969C-4AA9-9315-033B84945D8F}" srcId="{7CC23BB9-4A07-47F1-8576-B484432C6EAD}" destId="{975C031D-4D5B-4C6E-8FFF-49898F6ACC35}" srcOrd="0" destOrd="0" parTransId="{BFF6DDEC-0794-4725-AED7-C02794E7051A}" sibTransId="{42F461B0-EE51-4453-9764-7F4C2E9BD016}"/>
    <dgm:cxn modelId="{BACAD93C-1981-42B8-A829-D9F8651BF1EC}" srcId="{8C688BBE-24F8-4645-B775-8EE6DB562470}" destId="{2191D233-3A09-4F7B-83AF-31CECC9890A7}" srcOrd="0" destOrd="0" parTransId="{12E65909-4037-4F33-96A0-934505E87000}" sibTransId="{3FA36D02-8192-458A-A31D-92EC6393DF5D}"/>
    <dgm:cxn modelId="{6A9E7F40-85D8-442E-BF51-47F56006D335}" srcId="{F9C7F763-4BC7-4A70-835C-F9266FF83606}" destId="{50C8918F-9C63-43D3-8269-34483FD1BB30}" srcOrd="1" destOrd="0" parTransId="{1D60FBE5-F460-4188-8FE7-8534E64AF4AD}" sibTransId="{7D8E8E85-39FE-405F-8AD8-0A584DBFCBBA}"/>
    <dgm:cxn modelId="{7679F740-6C3E-4882-B3D8-56E811105A87}" srcId="{F9C7F763-4BC7-4A70-835C-F9266FF83606}" destId="{8C688BBE-24F8-4645-B775-8EE6DB562470}" srcOrd="2" destOrd="0" parTransId="{F93013AD-20C9-479C-A9CA-56B07DFE4265}" sibTransId="{FE70760A-17F8-4276-BDD8-02798989200F}"/>
    <dgm:cxn modelId="{5208515C-AF18-4CEC-B45B-EB472FAC6405}" type="presOf" srcId="{B843B3BB-135C-4A76-B442-2194E064F646}" destId="{BECCB609-75CD-49AD-BE1D-D30FC56690C1}" srcOrd="0" destOrd="4" presId="urn:microsoft.com/office/officeart/2005/8/layout/chevron2"/>
    <dgm:cxn modelId="{4B18C35C-46A1-46AA-BC07-17E37963245B}" srcId="{975C031D-4D5B-4C6E-8FFF-49898F6ACC35}" destId="{71B4E155-D81E-4476-957E-2744D724A41D}" srcOrd="3" destOrd="0" parTransId="{DAD6BDF7-6A6E-4D7A-8C25-ABADDB2A140A}" sibTransId="{2F6A9E69-467B-4CCF-A66A-5FEE74C8FF48}"/>
    <dgm:cxn modelId="{DCDDC15E-087E-456A-8A7D-2C758BEB898F}" type="presOf" srcId="{9941509A-AF12-4EF8-B122-D62DC5D34326}" destId="{4C118C98-2A53-43EA-ADEE-5F68B3F2C221}" srcOrd="0" destOrd="2" presId="urn:microsoft.com/office/officeart/2005/8/layout/chevron2"/>
    <dgm:cxn modelId="{192D9D5F-35C8-47F5-95CC-13002F1CD38E}" srcId="{36FAA936-8B25-4532-BE75-94DBE563E55F}" destId="{B211A194-898D-448D-9791-7664D943E744}" srcOrd="0" destOrd="0" parTransId="{A5EAA712-832D-47C2-860B-76BBB7D17656}" sibTransId="{D586E2BD-B754-43B6-8DBD-4D375A88B57F}"/>
    <dgm:cxn modelId="{2B99F761-EC6B-4580-AE1B-785C8AFCF88A}" type="presOf" srcId="{EFD72A20-932D-4F9B-BBBD-0917D03EE95D}" destId="{0732EAD7-BEB2-4C8F-9FA2-C76FCF7B88A0}" srcOrd="0" destOrd="2" presId="urn:microsoft.com/office/officeart/2005/8/layout/chevron2"/>
    <dgm:cxn modelId="{AC604245-F82C-4CF7-AFC7-BEA960D4B73C}" srcId="{8C688BBE-24F8-4645-B775-8EE6DB562470}" destId="{0CD87296-BB33-44B9-A1AE-5C3E6640B0A2}" srcOrd="1" destOrd="0" parTransId="{2B89ABF5-6CD0-4CE0-AD6D-06D5E6B72EE7}" sibTransId="{7C4F4B1B-050D-40D2-AE31-452674DCF514}"/>
    <dgm:cxn modelId="{09A59E45-697D-4AE6-8889-7CE8857396E8}" type="presOf" srcId="{76B5DC02-44BC-4139-BEEF-EC108A0B8C61}" destId="{4C118C98-2A53-43EA-ADEE-5F68B3F2C221}" srcOrd="0" destOrd="1" presId="urn:microsoft.com/office/officeart/2005/8/layout/chevron2"/>
    <dgm:cxn modelId="{21C4C649-235B-47F3-B27C-ECC878D5A547}" type="presOf" srcId="{FE40CC09-A5D7-45F3-9276-3ADAF493528B}" destId="{FF3A12C6-67B8-4F3F-92E6-66C66B907257}" srcOrd="0" destOrd="2" presId="urn:microsoft.com/office/officeart/2005/8/layout/chevron2"/>
    <dgm:cxn modelId="{EA096D6B-A67D-4F06-9A1C-DE30225D4169}" srcId="{13730B3C-98C4-4EE0-AB3C-3D0A202F245E}" destId="{EFD72A20-932D-4F9B-BBBD-0917D03EE95D}" srcOrd="2" destOrd="0" parTransId="{0A393921-110B-4ACE-B404-5D5E12F2982B}" sibTransId="{07145A18-30FA-4956-990F-B9615AF54059}"/>
    <dgm:cxn modelId="{3584A84D-9D15-40C4-8A93-F04660C6DAFF}" srcId="{975C031D-4D5B-4C6E-8FFF-49898F6ACC35}" destId="{8BD89EB7-4C3C-4AEB-A511-F0D0013F8AC0}" srcOrd="4" destOrd="0" parTransId="{43ED0010-AD62-4657-BD50-2DF9E6F3D3FC}" sibTransId="{3CAD7D21-C0FC-4388-88E7-98B5BBC23AF2}"/>
    <dgm:cxn modelId="{8A2CA14F-6D6E-4EEE-8957-2DD75242F538}" srcId="{D45A2C1E-9907-4ADA-B7DF-4C97C8C2E1D6}" destId="{1E48D6CE-E65F-427B-AAC7-9D311BA77DA5}" srcOrd="0" destOrd="0" parTransId="{D25BA87D-E03B-4E04-951A-E05B7CE10D3B}" sibTransId="{23EE4FDF-6915-4218-A482-79FEB9A9EAC1}"/>
    <dgm:cxn modelId="{7D726A50-C447-4804-8B66-9FF31627A0C4}" srcId="{F9C7F763-4BC7-4A70-835C-F9266FF83606}" destId="{13730B3C-98C4-4EE0-AB3C-3D0A202F245E}" srcOrd="4" destOrd="0" parTransId="{FA35F25A-0618-4C59-B3D2-2E4146D1EE34}" sibTransId="{A34E2861-69AF-4CAD-B66B-8C7313E5DB2E}"/>
    <dgm:cxn modelId="{EAC4C171-5DD5-489F-AAE4-25B9A70E793B}" type="presOf" srcId="{2191D233-3A09-4F7B-83AF-31CECC9890A7}" destId="{FF3A12C6-67B8-4F3F-92E6-66C66B907257}" srcOrd="0" destOrd="0" presId="urn:microsoft.com/office/officeart/2005/8/layout/chevron2"/>
    <dgm:cxn modelId="{1F5D4454-A686-4F7E-93D0-D738475B6EBA}" type="presOf" srcId="{13730B3C-98C4-4EE0-AB3C-3D0A202F245E}" destId="{B4985830-92B2-4007-8A79-B9B79ACA994E}" srcOrd="0" destOrd="0" presId="urn:microsoft.com/office/officeart/2005/8/layout/chevron2"/>
    <dgm:cxn modelId="{01CE6875-AA32-4D33-B381-15B56CEF32AB}" type="presOf" srcId="{DA13BA6C-087F-44CC-87A2-9B13FFC77AE8}" destId="{BECCB609-75CD-49AD-BE1D-D30FC56690C1}" srcOrd="0" destOrd="5" presId="urn:microsoft.com/office/officeart/2005/8/layout/chevron2"/>
    <dgm:cxn modelId="{DA588C59-C2FA-4B86-8311-17877988ECD1}" type="presOf" srcId="{0CD87296-BB33-44B9-A1AE-5C3E6640B0A2}" destId="{FF3A12C6-67B8-4F3F-92E6-66C66B907257}" srcOrd="0" destOrd="1" presId="urn:microsoft.com/office/officeart/2005/8/layout/chevron2"/>
    <dgm:cxn modelId="{A5E1A75A-D890-42A4-AB56-E2178A908E1F}" srcId="{D45A2C1E-9907-4ADA-B7DF-4C97C8C2E1D6}" destId="{0E403439-78BF-4C52-9F93-586CE8E858A8}" srcOrd="3" destOrd="0" parTransId="{4C81F542-1841-439C-99C0-D4F63C95F7D2}" sibTransId="{6D41412C-BF5F-4817-A978-E87BCC7EF1D2}"/>
    <dgm:cxn modelId="{BF540E82-2934-413F-8A7C-D01D21F9BFC6}" type="presOf" srcId="{F9C7F763-4BC7-4A70-835C-F9266FF83606}" destId="{0728CE6F-A985-41C6-847A-F2B2C83792CA}" srcOrd="0" destOrd="0" presId="urn:microsoft.com/office/officeart/2005/8/layout/chevron2"/>
    <dgm:cxn modelId="{559E8886-E746-4FE3-ACD3-CBFD779599BE}" srcId="{F9C7F763-4BC7-4A70-835C-F9266FF83606}" destId="{34FD6E59-BE5B-41AC-8DA0-337BED86C39B}" srcOrd="0" destOrd="0" parTransId="{58DA4F47-FE3C-4304-A471-B1804E010479}" sibTransId="{2BF97E5F-A9D1-43A4-90F4-4AB918B73DAC}"/>
    <dgm:cxn modelId="{6B12FF86-D1BC-46BD-975D-3A038BE2BF09}" type="presOf" srcId="{50C8918F-9C63-43D3-8269-34483FD1BB30}" destId="{9016C542-9D64-4D50-994D-77D690EAEB0D}" srcOrd="0" destOrd="0" presId="urn:microsoft.com/office/officeart/2005/8/layout/chevron2"/>
    <dgm:cxn modelId="{FCFB5195-C485-4F87-91B0-59B5D34E79CA}" type="presOf" srcId="{D45A2C1E-9907-4ADA-B7DF-4C97C8C2E1D6}" destId="{A7004CF8-FE48-4CD6-9735-9ACD74DF3FEA}" srcOrd="0" destOrd="0" presId="urn:microsoft.com/office/officeart/2005/8/layout/chevron2"/>
    <dgm:cxn modelId="{B49C0F96-5FE8-4A97-BE3E-0BA2C020D6B2}" type="presOf" srcId="{1F85CE2C-FC45-41F5-B6BE-15AD85BFE6D2}" destId="{4C118C98-2A53-43EA-ADEE-5F68B3F2C221}" srcOrd="0" destOrd="3" presId="urn:microsoft.com/office/officeart/2005/8/layout/chevron2"/>
    <dgm:cxn modelId="{020B8CA0-9D08-436B-B907-ECB15D597F0D}" srcId="{34FD6E59-BE5B-41AC-8DA0-337BED86C39B}" destId="{36FAA936-8B25-4532-BE75-94DBE563E55F}" srcOrd="1" destOrd="0" parTransId="{AEB1A96A-C829-411E-86FC-8958B1479F05}" sibTransId="{DC7A6E72-0C55-460D-BF6C-F9A5C3282CD6}"/>
    <dgm:cxn modelId="{07C3B5A0-8D40-4BDC-8F3B-BFBD2FCB0B29}" type="presOf" srcId="{8C688BBE-24F8-4645-B775-8EE6DB562470}" destId="{34163C10-6F89-40CE-8713-919C76EBE652}" srcOrd="0" destOrd="0" presId="urn:microsoft.com/office/officeart/2005/8/layout/chevron2"/>
    <dgm:cxn modelId="{97C3F7AE-B9B1-4CB5-A6D6-4353325C9647}" srcId="{D45A2C1E-9907-4ADA-B7DF-4C97C8C2E1D6}" destId="{694C8F7A-6273-4C31-B3CD-92334A6F64FC}" srcOrd="1" destOrd="0" parTransId="{0178B639-7E22-4C27-BE4D-3DAEB12C1D14}" sibTransId="{D95C1554-8DC8-458E-96CC-DB4B16802545}"/>
    <dgm:cxn modelId="{5AA331B2-8BF5-4E44-AF8D-FD5E76F57236}" srcId="{13730B3C-98C4-4EE0-AB3C-3D0A202F245E}" destId="{B603CE09-6042-40DA-8755-E13C6F2BB1F1}" srcOrd="0" destOrd="0" parTransId="{CCC09D2E-5AA6-40C8-A3E8-1374CBC4FDEB}" sibTransId="{983792FE-3D14-47FC-A5D7-70DCCD430D5D}"/>
    <dgm:cxn modelId="{FD70F2B5-6A8B-44D4-97CA-8D08F050ECC1}" type="presOf" srcId="{7CC23BB9-4A07-47F1-8576-B484432C6EAD}" destId="{D63A461F-B756-45D0-A01C-F1B315D094B5}" srcOrd="0" destOrd="0" presId="urn:microsoft.com/office/officeart/2005/8/layout/chevron2"/>
    <dgm:cxn modelId="{88792CB7-BF87-4ADE-ABBB-C919AADE2DEA}" srcId="{7CC23BB9-4A07-47F1-8576-B484432C6EAD}" destId="{1DCAF86B-AD15-4E46-9A1C-878DE8F8C956}" srcOrd="1" destOrd="0" parTransId="{5544DE83-66D8-496C-A2DE-511BF9CE79C4}" sibTransId="{3C9EB646-1A1B-4471-B1BE-8F551C77E5AD}"/>
    <dgm:cxn modelId="{6C78A7B8-388B-4924-95CC-E7709450CFA5}" srcId="{8C688BBE-24F8-4645-B775-8EE6DB562470}" destId="{7EB1E7B0-ECB3-4813-907E-6714CCF69CE1}" srcOrd="3" destOrd="0" parTransId="{916F6559-03C0-4271-A70E-0E9B06494D54}" sibTransId="{B660A875-39B1-4D91-BF3F-32FACAF03391}"/>
    <dgm:cxn modelId="{AC8480BC-89FD-41EB-9E6C-D1D82EA8491B}" srcId="{975C031D-4D5B-4C6E-8FFF-49898F6ACC35}" destId="{76B5DC02-44BC-4139-BEEF-EC108A0B8C61}" srcOrd="0" destOrd="0" parTransId="{60A405FC-0442-4F99-A622-CC4DC42979DA}" sibTransId="{947E15DC-FE0F-46C3-B460-843F715C0D4A}"/>
    <dgm:cxn modelId="{C7DBABBE-F351-4F48-9F34-A35E752A5999}" srcId="{50C8918F-9C63-43D3-8269-34483FD1BB30}" destId="{D45A2C1E-9907-4ADA-B7DF-4C97C8C2E1D6}" srcOrd="0" destOrd="0" parTransId="{C9A3EDB5-CB6F-446F-8AF5-07BA08D28631}" sibTransId="{2A91CD1C-6D79-42B4-BDCF-C9F4207AAD1D}"/>
    <dgm:cxn modelId="{3FCDCFC7-7D42-433C-B857-75B0C677AA9D}" type="presOf" srcId="{8BD89EB7-4C3C-4AEB-A511-F0D0013F8AC0}" destId="{4C118C98-2A53-43EA-ADEE-5F68B3F2C221}" srcOrd="0" destOrd="5" presId="urn:microsoft.com/office/officeart/2005/8/layout/chevron2"/>
    <dgm:cxn modelId="{02D48ECD-1597-4237-B6C2-56F044226D59}" type="presOf" srcId="{975C031D-4D5B-4C6E-8FFF-49898F6ACC35}" destId="{4C118C98-2A53-43EA-ADEE-5F68B3F2C221}" srcOrd="0" destOrd="0" presId="urn:microsoft.com/office/officeart/2005/8/layout/chevron2"/>
    <dgm:cxn modelId="{7A4CF2D5-0C81-4D94-A641-32F8FA37BF80}" type="presOf" srcId="{36FAA936-8B25-4532-BE75-94DBE563E55F}" destId="{BECCB609-75CD-49AD-BE1D-D30FC56690C1}" srcOrd="0" destOrd="1" presId="urn:microsoft.com/office/officeart/2005/8/layout/chevron2"/>
    <dgm:cxn modelId="{61D7D8DB-ABC9-4D29-B495-30E516BD8F66}" type="presOf" srcId="{045BC525-7655-4BC4-90D7-0385AEEB0794}" destId="{A7004CF8-FE48-4CD6-9735-9ACD74DF3FEA}" srcOrd="0" destOrd="3" presId="urn:microsoft.com/office/officeart/2005/8/layout/chevron2"/>
    <dgm:cxn modelId="{02240FE0-DAB1-44DC-A595-770557245107}" srcId="{F9C7F763-4BC7-4A70-835C-F9266FF83606}" destId="{7CC23BB9-4A07-47F1-8576-B484432C6EAD}" srcOrd="3" destOrd="0" parTransId="{5F5D4DCE-0973-44B6-97D2-B436AD12306B}" sibTransId="{F4E26EA5-8059-43A8-B0CE-16D1D6E8508A}"/>
    <dgm:cxn modelId="{00A215EF-E08D-4A30-8C0E-B8017B8B1524}" type="presOf" srcId="{60177F0A-FBE6-49F5-93B1-CD816631470D}" destId="{BECCB609-75CD-49AD-BE1D-D30FC56690C1}" srcOrd="0" destOrd="3" presId="urn:microsoft.com/office/officeart/2005/8/layout/chevron2"/>
    <dgm:cxn modelId="{9A1EFEF2-E422-4AE9-B1DB-D8DC04A1E2E7}" srcId="{975C031D-4D5B-4C6E-8FFF-49898F6ACC35}" destId="{1F85CE2C-FC45-41F5-B6BE-15AD85BFE6D2}" srcOrd="2" destOrd="0" parTransId="{4509B36D-63D7-4103-A59F-413967E09648}" sibTransId="{8CBDB7C2-6307-47EF-9AFC-B73A01491070}"/>
    <dgm:cxn modelId="{1D2EC4F4-029E-487B-A238-2A01E09C7887}" srcId="{13730B3C-98C4-4EE0-AB3C-3D0A202F245E}" destId="{68446A0E-48C8-49A3-8953-83293A24BEDF}" srcOrd="1" destOrd="0" parTransId="{B38E8CDB-7CBB-429E-9E0D-2A5652C361ED}" sibTransId="{D67F6568-7D7C-4AA5-9D7C-096F43CFCC05}"/>
    <dgm:cxn modelId="{022F9EF6-A9D9-4B31-AE20-3AF6C6A175FD}" srcId="{975C031D-4D5B-4C6E-8FFF-49898F6ACC35}" destId="{9941509A-AF12-4EF8-B122-D62DC5D34326}" srcOrd="1" destOrd="0" parTransId="{AA608B65-1CA1-4005-AD52-E0C3569105D6}" sibTransId="{7B3DB8F4-885A-43BD-BEE0-B2EE138084C3}"/>
    <dgm:cxn modelId="{9E3A8046-A857-435B-8B50-300F64C52BC3}" type="presParOf" srcId="{0728CE6F-A985-41C6-847A-F2B2C83792CA}" destId="{5B2CCDD6-C7A9-4C89-AF84-82DE36756628}" srcOrd="0" destOrd="0" presId="urn:microsoft.com/office/officeart/2005/8/layout/chevron2"/>
    <dgm:cxn modelId="{CEE63C40-40A1-4A08-AC47-B03D74104DB7}" type="presParOf" srcId="{5B2CCDD6-C7A9-4C89-AF84-82DE36756628}" destId="{72144E7B-0661-4545-B1B7-7BC1EA439B4B}" srcOrd="0" destOrd="0" presId="urn:microsoft.com/office/officeart/2005/8/layout/chevron2"/>
    <dgm:cxn modelId="{A2861E8E-DA3F-44A6-9097-F2BC6957F314}" type="presParOf" srcId="{5B2CCDD6-C7A9-4C89-AF84-82DE36756628}" destId="{BECCB609-75CD-49AD-BE1D-D30FC56690C1}" srcOrd="1" destOrd="0" presId="urn:microsoft.com/office/officeart/2005/8/layout/chevron2"/>
    <dgm:cxn modelId="{91772E86-E19C-4A83-B402-D3777C7313C7}" type="presParOf" srcId="{0728CE6F-A985-41C6-847A-F2B2C83792CA}" destId="{E353293F-5F45-4E0F-B825-80CBB6326ABF}" srcOrd="1" destOrd="0" presId="urn:microsoft.com/office/officeart/2005/8/layout/chevron2"/>
    <dgm:cxn modelId="{69CB57FD-C25F-476A-B56E-5F5789821F56}" type="presParOf" srcId="{0728CE6F-A985-41C6-847A-F2B2C83792CA}" destId="{54A08CF3-115A-4CC0-8158-FE2B72706305}" srcOrd="2" destOrd="0" presId="urn:microsoft.com/office/officeart/2005/8/layout/chevron2"/>
    <dgm:cxn modelId="{D36D154E-CF07-4EC5-9466-467BDC1D59A8}" type="presParOf" srcId="{54A08CF3-115A-4CC0-8158-FE2B72706305}" destId="{9016C542-9D64-4D50-994D-77D690EAEB0D}" srcOrd="0" destOrd="0" presId="urn:microsoft.com/office/officeart/2005/8/layout/chevron2"/>
    <dgm:cxn modelId="{2E215A41-FDF0-4946-9F38-59F600016999}" type="presParOf" srcId="{54A08CF3-115A-4CC0-8158-FE2B72706305}" destId="{A7004CF8-FE48-4CD6-9735-9ACD74DF3FEA}" srcOrd="1" destOrd="0" presId="urn:microsoft.com/office/officeart/2005/8/layout/chevron2"/>
    <dgm:cxn modelId="{C840D115-E8D7-4ADE-9F48-36A811AA7017}" type="presParOf" srcId="{0728CE6F-A985-41C6-847A-F2B2C83792CA}" destId="{FCEED862-C8F5-4D11-94EF-61EEDE6A6037}" srcOrd="3" destOrd="0" presId="urn:microsoft.com/office/officeart/2005/8/layout/chevron2"/>
    <dgm:cxn modelId="{28BFD898-0C7A-4DA7-B6E9-40610A88BF31}" type="presParOf" srcId="{0728CE6F-A985-41C6-847A-F2B2C83792CA}" destId="{475FCA80-EC07-4EA8-A9DF-3443416272DF}" srcOrd="4" destOrd="0" presId="urn:microsoft.com/office/officeart/2005/8/layout/chevron2"/>
    <dgm:cxn modelId="{61DD086B-1B49-43B6-9CDB-5AD37019968C}" type="presParOf" srcId="{475FCA80-EC07-4EA8-A9DF-3443416272DF}" destId="{34163C10-6F89-40CE-8713-919C76EBE652}" srcOrd="0" destOrd="0" presId="urn:microsoft.com/office/officeart/2005/8/layout/chevron2"/>
    <dgm:cxn modelId="{4E5F00AF-5CDC-4EE5-B2C3-C3AB06CFFE21}" type="presParOf" srcId="{475FCA80-EC07-4EA8-A9DF-3443416272DF}" destId="{FF3A12C6-67B8-4F3F-92E6-66C66B907257}" srcOrd="1" destOrd="0" presId="urn:microsoft.com/office/officeart/2005/8/layout/chevron2"/>
    <dgm:cxn modelId="{E0AD8E2F-303B-47C1-AF60-E7915CC1D0A2}" type="presParOf" srcId="{0728CE6F-A985-41C6-847A-F2B2C83792CA}" destId="{1E475037-4126-4746-A4AD-4151F90D4C71}" srcOrd="5" destOrd="0" presId="urn:microsoft.com/office/officeart/2005/8/layout/chevron2"/>
    <dgm:cxn modelId="{2D8C3FCB-4FA8-42CC-AE5F-5E09845C732A}" type="presParOf" srcId="{0728CE6F-A985-41C6-847A-F2B2C83792CA}" destId="{BA1AA930-F74D-44E3-B0DE-04EB8E3B7018}" srcOrd="6" destOrd="0" presId="urn:microsoft.com/office/officeart/2005/8/layout/chevron2"/>
    <dgm:cxn modelId="{9BABEA85-4EF6-48DD-84FB-C02B3C17EE5E}" type="presParOf" srcId="{BA1AA930-F74D-44E3-B0DE-04EB8E3B7018}" destId="{D63A461F-B756-45D0-A01C-F1B315D094B5}" srcOrd="0" destOrd="0" presId="urn:microsoft.com/office/officeart/2005/8/layout/chevron2"/>
    <dgm:cxn modelId="{9D7105D1-3E20-47AC-B81A-01091BAB2DD4}" type="presParOf" srcId="{BA1AA930-F74D-44E3-B0DE-04EB8E3B7018}" destId="{4C118C98-2A53-43EA-ADEE-5F68B3F2C221}" srcOrd="1" destOrd="0" presId="urn:microsoft.com/office/officeart/2005/8/layout/chevron2"/>
    <dgm:cxn modelId="{366D8C03-80E0-416E-AC38-E6C54E7321A5}" type="presParOf" srcId="{0728CE6F-A985-41C6-847A-F2B2C83792CA}" destId="{76FFF088-255E-45C7-9BE0-63E231BE28AC}" srcOrd="7" destOrd="0" presId="urn:microsoft.com/office/officeart/2005/8/layout/chevron2"/>
    <dgm:cxn modelId="{1D0BE0FE-DB9B-4965-94D8-FF1E25187030}" type="presParOf" srcId="{0728CE6F-A985-41C6-847A-F2B2C83792CA}" destId="{40828A3C-9BD8-47DE-8DC8-4A10B5BC3C62}" srcOrd="8" destOrd="0" presId="urn:microsoft.com/office/officeart/2005/8/layout/chevron2"/>
    <dgm:cxn modelId="{E0AF4365-9A6C-4F59-AC9E-763CE24252E5}" type="presParOf" srcId="{40828A3C-9BD8-47DE-8DC8-4A10B5BC3C62}" destId="{B4985830-92B2-4007-8A79-B9B79ACA994E}" srcOrd="0" destOrd="0" presId="urn:microsoft.com/office/officeart/2005/8/layout/chevron2"/>
    <dgm:cxn modelId="{E114C9C3-855A-4CDC-BA1E-7D36397F00F1}" type="presParOf" srcId="{40828A3C-9BD8-47DE-8DC8-4A10B5BC3C62}" destId="{0732EAD7-BEB2-4C8F-9FA2-C76FCF7B88A0}"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144E7B-0661-4545-B1B7-7BC1EA439B4B}">
      <dsp:nvSpPr>
        <dsp:cNvPr id="0" name=""/>
        <dsp:cNvSpPr/>
      </dsp:nvSpPr>
      <dsp:spPr>
        <a:xfrm rot="5400000">
          <a:off x="-253458" y="284366"/>
          <a:ext cx="1689725" cy="1182808"/>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Aanvraag</a:t>
          </a:r>
        </a:p>
      </dsp:txBody>
      <dsp:txXfrm rot="-5400000">
        <a:off x="1" y="622311"/>
        <a:ext cx="1182808" cy="506917"/>
      </dsp:txXfrm>
    </dsp:sp>
    <dsp:sp modelId="{BECCB609-75CD-49AD-BE1D-D30FC56690C1}">
      <dsp:nvSpPr>
        <dsp:cNvPr id="0" name=""/>
        <dsp:cNvSpPr/>
      </dsp:nvSpPr>
      <dsp:spPr>
        <a:xfrm rot="5400000">
          <a:off x="3211530" y="-2024162"/>
          <a:ext cx="1112874" cy="518941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b="1" kern="1200"/>
            <a:t>Indienen aanvraagformulier van MKB-er via intermediair middels Webportaal. </a:t>
          </a:r>
        </a:p>
        <a:p>
          <a:pPr marL="57150" lvl="1" indent="-57150" algn="l" defTabSz="444500">
            <a:lnSpc>
              <a:spcPct val="90000"/>
            </a:lnSpc>
            <a:spcBef>
              <a:spcPct val="0"/>
            </a:spcBef>
            <a:spcAft>
              <a:spcPct val="15000"/>
            </a:spcAft>
            <a:buChar char="•"/>
          </a:pPr>
          <a:r>
            <a:rPr lang="nl-NL" sz="1000" b="1" kern="1200"/>
            <a:t>Verplichte bijlagen:</a:t>
          </a:r>
        </a:p>
        <a:p>
          <a:pPr marL="114300" lvl="2" indent="-57150" algn="l" defTabSz="400050">
            <a:lnSpc>
              <a:spcPct val="90000"/>
            </a:lnSpc>
            <a:spcBef>
              <a:spcPct val="0"/>
            </a:spcBef>
            <a:spcAft>
              <a:spcPct val="15000"/>
            </a:spcAft>
            <a:buChar char="•"/>
          </a:pPr>
          <a:r>
            <a:rPr lang="nl-NL" sz="900" kern="1200"/>
            <a:t>Projectplan met offerte (ter onderbouwing begroting) van een van de twee instellingen waar deze voucher kan worden ingezet. Indien van toepassing dient ook een vestigingsplan te zijn toegevoegd.</a:t>
          </a:r>
        </a:p>
        <a:p>
          <a:pPr marL="114300" lvl="2" indent="-57150" algn="l" defTabSz="400050">
            <a:lnSpc>
              <a:spcPct val="90000"/>
            </a:lnSpc>
            <a:spcBef>
              <a:spcPct val="0"/>
            </a:spcBef>
            <a:spcAft>
              <a:spcPct val="15000"/>
            </a:spcAft>
            <a:buChar char="•"/>
          </a:pPr>
          <a:r>
            <a:rPr lang="nl-NL" sz="900" kern="1200"/>
            <a:t>Lege factuur met bankgegevens penvoerder.</a:t>
          </a:r>
        </a:p>
        <a:p>
          <a:pPr marL="114300" lvl="2" indent="-57150" algn="l" defTabSz="400050">
            <a:lnSpc>
              <a:spcPct val="90000"/>
            </a:lnSpc>
            <a:spcBef>
              <a:spcPct val="0"/>
            </a:spcBef>
            <a:spcAft>
              <a:spcPct val="15000"/>
            </a:spcAft>
            <a:buChar char="•"/>
          </a:pPr>
          <a:r>
            <a:rPr lang="nl-NL" sz="900" kern="1200"/>
            <a:t>Geintegreerde Verklaring Biobased (mogelijk leidt de verklaring tot een of meerdere extra bijlagen). </a:t>
          </a:r>
        </a:p>
        <a:p>
          <a:pPr marL="114300" lvl="2" indent="-57150" algn="l" defTabSz="400050">
            <a:lnSpc>
              <a:spcPct val="90000"/>
            </a:lnSpc>
            <a:spcBef>
              <a:spcPct val="0"/>
            </a:spcBef>
            <a:spcAft>
              <a:spcPct val="15000"/>
            </a:spcAft>
            <a:buChar char="•"/>
          </a:pPr>
          <a:r>
            <a:rPr lang="nl-NL" sz="900" kern="1200"/>
            <a:t>Getekend machtigingsformulier intermediair.</a:t>
          </a:r>
        </a:p>
        <a:p>
          <a:pPr marL="114300" lvl="2" indent="-57150" algn="l" defTabSz="400050">
            <a:lnSpc>
              <a:spcPct val="90000"/>
            </a:lnSpc>
            <a:spcBef>
              <a:spcPct val="0"/>
            </a:spcBef>
            <a:spcAft>
              <a:spcPct val="15000"/>
            </a:spcAft>
            <a:buChar char="•"/>
          </a:pPr>
          <a:r>
            <a:rPr lang="nl-NL" sz="900" kern="1200"/>
            <a:t>Cofinancieringsverklaring(en).</a:t>
          </a:r>
        </a:p>
      </dsp:txBody>
      <dsp:txXfrm rot="-5400000">
        <a:off x="1173259" y="68435"/>
        <a:ext cx="5135090" cy="1004222"/>
      </dsp:txXfrm>
    </dsp:sp>
    <dsp:sp modelId="{9016C542-9D64-4D50-994D-77D690EAEB0D}">
      <dsp:nvSpPr>
        <dsp:cNvPr id="0" name=""/>
        <dsp:cNvSpPr/>
      </dsp:nvSpPr>
      <dsp:spPr>
        <a:xfrm rot="5400000">
          <a:off x="-367473" y="1969734"/>
          <a:ext cx="1917754" cy="1182808"/>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Beoordeling</a:t>
          </a:r>
        </a:p>
      </dsp:txBody>
      <dsp:txXfrm rot="-5400000">
        <a:off x="0" y="2193665"/>
        <a:ext cx="1182808" cy="734946"/>
      </dsp:txXfrm>
    </dsp:sp>
    <dsp:sp modelId="{A7004CF8-FE48-4CD6-9735-9ACD74DF3FEA}">
      <dsp:nvSpPr>
        <dsp:cNvPr id="0" name=""/>
        <dsp:cNvSpPr/>
      </dsp:nvSpPr>
      <dsp:spPr>
        <a:xfrm rot="5400000">
          <a:off x="3164378" y="-329271"/>
          <a:ext cx="1226276" cy="518941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 </a:t>
          </a:r>
          <a:r>
            <a:rPr lang="nl-NL" sz="1000" b="1" kern="1200"/>
            <a:t>De beoordeling van de aanvraag doorloopt volgordelijk de volgende stadia:</a:t>
          </a:r>
        </a:p>
        <a:p>
          <a:pPr marL="114300" lvl="2" indent="-57150" algn="l" defTabSz="400050">
            <a:lnSpc>
              <a:spcPct val="90000"/>
            </a:lnSpc>
            <a:spcBef>
              <a:spcPct val="0"/>
            </a:spcBef>
            <a:spcAft>
              <a:spcPct val="15000"/>
            </a:spcAft>
            <a:buChar char="•"/>
          </a:pPr>
          <a:r>
            <a:rPr lang="nl-NL" sz="900" kern="1200"/>
            <a:t>Beoordeling 1 compleetheid van aanvraag door MA West.</a:t>
          </a:r>
        </a:p>
        <a:p>
          <a:pPr marL="114300" lvl="2" indent="-57150" algn="l" defTabSz="400050">
            <a:lnSpc>
              <a:spcPct val="90000"/>
            </a:lnSpc>
            <a:spcBef>
              <a:spcPct val="0"/>
            </a:spcBef>
            <a:spcAft>
              <a:spcPct val="15000"/>
            </a:spcAft>
            <a:buChar char="•"/>
          </a:pPr>
          <a:r>
            <a:rPr lang="nl-NL" sz="900" kern="1200"/>
            <a:t>Beoordeling 2 Inhoudelijk - Complete aanvragen voor de vouchers worden ter advisering aan de beoordelingscommissie voorgelegd. Zij beoordelen - op basis van het formulier inhoudelijke beoordeling -  of de aanvragen passen binnen de inhoudelijke kaders van deze regeling (voor volledige inhoud verwijzen wij naar de regeling zelf op https://www.kansenvoorwest2.nl/nl/subsidie/stimuleringsregeling-biobased-industries).</a:t>
          </a:r>
        </a:p>
        <a:p>
          <a:pPr marL="114300" lvl="2" indent="-57150" algn="l" defTabSz="400050">
            <a:lnSpc>
              <a:spcPct val="90000"/>
            </a:lnSpc>
            <a:spcBef>
              <a:spcPct val="0"/>
            </a:spcBef>
            <a:spcAft>
              <a:spcPct val="15000"/>
            </a:spcAft>
            <a:buChar char="•"/>
          </a:pPr>
          <a:r>
            <a:rPr lang="nl-NL" sz="900" kern="1200"/>
            <a:t>Beoordeling 3 Technisch - Regelgeving (MA West).</a:t>
          </a:r>
        </a:p>
        <a:p>
          <a:pPr marL="114300" lvl="2" indent="-57150" algn="l" defTabSz="400050">
            <a:lnSpc>
              <a:spcPct val="90000"/>
            </a:lnSpc>
            <a:spcBef>
              <a:spcPct val="0"/>
            </a:spcBef>
            <a:spcAft>
              <a:spcPct val="15000"/>
            </a:spcAft>
            <a:buChar char="•"/>
          </a:pPr>
          <a:r>
            <a:rPr lang="nl-NL" sz="900" kern="1200"/>
            <a:t>Beoordeling positief/negatief rekening houdend met de volgorde van ontvangst.</a:t>
          </a:r>
        </a:p>
      </dsp:txBody>
      <dsp:txXfrm rot="-5400000">
        <a:off x="1182808" y="1712161"/>
        <a:ext cx="5129554" cy="1106552"/>
      </dsp:txXfrm>
    </dsp:sp>
    <dsp:sp modelId="{34163C10-6F89-40CE-8713-919C76EBE652}">
      <dsp:nvSpPr>
        <dsp:cNvPr id="0" name=""/>
        <dsp:cNvSpPr/>
      </dsp:nvSpPr>
      <dsp:spPr>
        <a:xfrm rot="5400000">
          <a:off x="-299664" y="3701308"/>
          <a:ext cx="1782137" cy="1182808"/>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Beschikking</a:t>
          </a:r>
        </a:p>
      </dsp:txBody>
      <dsp:txXfrm rot="-5400000">
        <a:off x="1" y="3993047"/>
        <a:ext cx="1182808" cy="599329"/>
      </dsp:txXfrm>
    </dsp:sp>
    <dsp:sp modelId="{FF3A12C6-67B8-4F3F-92E6-66C66B907257}">
      <dsp:nvSpPr>
        <dsp:cNvPr id="0" name=""/>
        <dsp:cNvSpPr/>
      </dsp:nvSpPr>
      <dsp:spPr>
        <a:xfrm rot="5400000">
          <a:off x="3193324" y="1383575"/>
          <a:ext cx="1168383" cy="518941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ts val="100"/>
            </a:spcAft>
            <a:buChar char="•"/>
          </a:pPr>
          <a:r>
            <a:rPr lang="nl-NL" sz="900" kern="1200">
              <a:solidFill>
                <a:sysClr val="windowText" lastClr="000000"/>
              </a:solidFill>
            </a:rPr>
            <a:t> </a:t>
          </a:r>
          <a:r>
            <a:rPr lang="nl-NL" sz="900" b="0" kern="1200">
              <a:solidFill>
                <a:sysClr val="windowText" lastClr="000000"/>
              </a:solidFill>
            </a:rPr>
            <a:t>Opstellen positieve/negatieve beschikking</a:t>
          </a:r>
          <a:r>
            <a:rPr lang="nl-NL" sz="900" kern="1200">
              <a:solidFill>
                <a:sysClr val="windowText" lastClr="000000"/>
              </a:solidFill>
            </a:rPr>
            <a:t>.</a:t>
          </a:r>
        </a:p>
        <a:p>
          <a:pPr marL="57150" lvl="1" indent="-57150" algn="l" defTabSz="400050">
            <a:lnSpc>
              <a:spcPct val="90000"/>
            </a:lnSpc>
            <a:spcBef>
              <a:spcPct val="0"/>
            </a:spcBef>
            <a:spcAft>
              <a:spcPts val="100"/>
            </a:spcAft>
            <a:buChar char="•"/>
          </a:pPr>
          <a:r>
            <a:rPr lang="nl-NL" sz="900" kern="1200">
              <a:solidFill>
                <a:sysClr val="windowText" lastClr="000000"/>
              </a:solidFill>
            </a:rPr>
            <a:t> Voor </a:t>
          </a:r>
          <a:r>
            <a:rPr lang="nl-NL" sz="900" b="1" kern="1200">
              <a:solidFill>
                <a:sysClr val="windowText" lastClr="000000"/>
              </a:solidFill>
            </a:rPr>
            <a:t>vestigingsvoucher</a:t>
          </a:r>
          <a:r>
            <a:rPr lang="nl-NL" sz="900" kern="1200">
              <a:solidFill>
                <a:sysClr val="windowText" lastClr="000000"/>
              </a:solidFill>
            </a:rPr>
            <a:t> maximaal 15.000 euro KvW-bijdrage  (bij minimaal 30.000 euro aan subsidiabele kosten). Bij minder totale subsidiabele kosten geldt 50 % subsidie. Er zal een voorschot gegeven worden à 50 % van de totaal beschikte KvW-bijdrage.</a:t>
          </a:r>
        </a:p>
        <a:p>
          <a:pPr marL="57150" lvl="1" indent="-57150" algn="l" defTabSz="400050">
            <a:lnSpc>
              <a:spcPct val="90000"/>
            </a:lnSpc>
            <a:spcBef>
              <a:spcPct val="0"/>
            </a:spcBef>
            <a:spcAft>
              <a:spcPts val="100"/>
            </a:spcAft>
            <a:buChar char="•"/>
          </a:pPr>
          <a:r>
            <a:rPr lang="nl-NL" sz="900" kern="1200">
              <a:solidFill>
                <a:sysClr val="windowText" lastClr="000000"/>
              </a:solidFill>
            </a:rPr>
            <a:t> Voor de </a:t>
          </a:r>
          <a:r>
            <a:rPr lang="nl-NL" sz="900" b="1" kern="1200">
              <a:solidFill>
                <a:sysClr val="windowText" lastClr="000000"/>
              </a:solidFill>
            </a:rPr>
            <a:t>groeivoucher</a:t>
          </a:r>
          <a:r>
            <a:rPr lang="nl-NL" sz="900" kern="1200">
              <a:solidFill>
                <a:sysClr val="windowText" lastClr="000000"/>
              </a:solidFill>
            </a:rPr>
            <a:t> maximaal 15.000 euro KvW-bijdrage (bij minimaal 15.000 euro aan subsidiabele kosten). Bij minder totale subsidiabele kosten geldt 100 % subsidie. Er zal geen voorschot gegeven worden.</a:t>
          </a:r>
        </a:p>
        <a:p>
          <a:pPr marL="57150" lvl="1" indent="-57150" algn="l" defTabSz="400050">
            <a:lnSpc>
              <a:spcPct val="90000"/>
            </a:lnSpc>
            <a:spcBef>
              <a:spcPct val="0"/>
            </a:spcBef>
            <a:spcAft>
              <a:spcPts val="100"/>
            </a:spcAft>
            <a:buChar char="•"/>
          </a:pPr>
          <a:r>
            <a:rPr lang="nl-NL" sz="900" kern="1200">
              <a:solidFill>
                <a:sysClr val="windowText" lastClr="000000"/>
              </a:solidFill>
            </a:rPr>
            <a:t>Voor de </a:t>
          </a:r>
          <a:r>
            <a:rPr lang="nl-NL" sz="900" b="1" kern="1200">
              <a:solidFill>
                <a:sysClr val="windowText" lastClr="000000"/>
              </a:solidFill>
            </a:rPr>
            <a:t>pilotvoucher</a:t>
          </a:r>
          <a:r>
            <a:rPr lang="nl-NL" sz="900" kern="1200">
              <a:solidFill>
                <a:sysClr val="windowText" lastClr="000000"/>
              </a:solidFill>
            </a:rPr>
            <a:t> maximaal 50.000 euro KvW-bijdrage (bij minimaal 100.000 euro aan subsidiabele kosten). Bij minder totale subsidiabele kosten geldt 50 % subsidie. Er zal een voorschot gegeven worden à 50 % van de totaal beschikte KvW-bijdrage.</a:t>
          </a:r>
        </a:p>
      </dsp:txBody>
      <dsp:txXfrm rot="-5400000">
        <a:off x="1182808" y="3451127"/>
        <a:ext cx="5132380" cy="1054311"/>
      </dsp:txXfrm>
    </dsp:sp>
    <dsp:sp modelId="{D63A461F-B756-45D0-A01C-F1B315D094B5}">
      <dsp:nvSpPr>
        <dsp:cNvPr id="0" name=""/>
        <dsp:cNvSpPr/>
      </dsp:nvSpPr>
      <dsp:spPr>
        <a:xfrm rot="5400000">
          <a:off x="-407511" y="5472920"/>
          <a:ext cx="1997830" cy="1182808"/>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Indiening verzoek tot vaststelling	</a:t>
          </a:r>
        </a:p>
      </dsp:txBody>
      <dsp:txXfrm rot="-5400000">
        <a:off x="0" y="5656813"/>
        <a:ext cx="1182808" cy="815022"/>
      </dsp:txXfrm>
    </dsp:sp>
    <dsp:sp modelId="{4C118C98-2A53-43EA-ADEE-5F68B3F2C221}">
      <dsp:nvSpPr>
        <dsp:cNvPr id="0" name=""/>
        <dsp:cNvSpPr/>
      </dsp:nvSpPr>
      <dsp:spPr>
        <a:xfrm rot="5400000">
          <a:off x="3080301" y="3173913"/>
          <a:ext cx="1394429" cy="518941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b="1" kern="1200"/>
            <a:t>Inhoudelijk rapportage  (1 A4 met inhoudelijke resultaten):</a:t>
          </a:r>
        </a:p>
        <a:p>
          <a:pPr marL="114300" lvl="2" indent="-57150" algn="l" defTabSz="400050">
            <a:lnSpc>
              <a:spcPct val="90000"/>
            </a:lnSpc>
            <a:spcBef>
              <a:spcPct val="0"/>
            </a:spcBef>
            <a:spcAft>
              <a:spcPct val="15000"/>
            </a:spcAft>
            <a:buChar char="•"/>
          </a:pPr>
          <a:r>
            <a:rPr lang="nl-NL" sz="900" kern="1200"/>
            <a:t>Wat er is gedaan; hoe is het onderzoek naar de biobased propositie verlopen?</a:t>
          </a:r>
        </a:p>
        <a:p>
          <a:pPr marL="114300" lvl="2" indent="-57150" algn="l" defTabSz="400050">
            <a:lnSpc>
              <a:spcPct val="90000"/>
            </a:lnSpc>
            <a:spcBef>
              <a:spcPct val="0"/>
            </a:spcBef>
            <a:spcAft>
              <a:spcPct val="15000"/>
            </a:spcAft>
            <a:buChar char="•"/>
          </a:pPr>
          <a:r>
            <a:rPr lang="nl-NL" sz="900" kern="1200"/>
            <a:t>Wanneer heeft/hebben de activiteiten (aangeven per voucher)? </a:t>
          </a:r>
        </a:p>
        <a:p>
          <a:pPr marL="114300" lvl="2" indent="-57150" algn="l" defTabSz="400050">
            <a:lnSpc>
              <a:spcPct val="90000"/>
            </a:lnSpc>
            <a:spcBef>
              <a:spcPct val="0"/>
            </a:spcBef>
            <a:spcAft>
              <a:spcPct val="15000"/>
            </a:spcAft>
            <a:buChar char="•"/>
          </a:pPr>
          <a:r>
            <a:rPr lang="nl-NL" sz="900" kern="1200"/>
            <a:t>Wat zijn de resultaten?</a:t>
          </a:r>
        </a:p>
        <a:p>
          <a:pPr marL="114300" lvl="2" indent="-57150" algn="l" defTabSz="400050">
            <a:lnSpc>
              <a:spcPct val="90000"/>
            </a:lnSpc>
            <a:spcBef>
              <a:spcPct val="0"/>
            </a:spcBef>
            <a:spcAft>
              <a:spcPct val="15000"/>
            </a:spcAft>
            <a:buChar char="•"/>
          </a:pPr>
          <a:r>
            <a:rPr lang="nl-NL" sz="900" kern="1200"/>
            <a:t>De rapportage dient door zowel de Bioprocess Pilot Facility dan wel Planet B.io als de ondernemer te worden ondertekend. De uiterste termijn  voor uitvoering en betaling betreft 14 maanden na datum verleningsbeschikking. Het verzoek tot vaststelling dient uiterlijk binnen 16 maanden na datum verleningsbeschikking te worden gedaan.</a:t>
          </a:r>
        </a:p>
        <a:p>
          <a:pPr marL="114300" lvl="2" indent="-57150" algn="l" defTabSz="400050">
            <a:lnSpc>
              <a:spcPct val="90000"/>
            </a:lnSpc>
            <a:spcBef>
              <a:spcPct val="0"/>
            </a:spcBef>
            <a:spcAft>
              <a:spcPct val="15000"/>
            </a:spcAft>
            <a:buChar char="•"/>
          </a:pPr>
          <a:r>
            <a:rPr lang="nl-NL" sz="900" kern="1200"/>
            <a:t>In het verslag alle behaalde indicatoren opnemen. </a:t>
          </a:r>
        </a:p>
        <a:p>
          <a:pPr marL="57150" lvl="1" indent="-57150" algn="l" defTabSz="400050">
            <a:lnSpc>
              <a:spcPct val="90000"/>
            </a:lnSpc>
            <a:spcBef>
              <a:spcPct val="0"/>
            </a:spcBef>
            <a:spcAft>
              <a:spcPct val="15000"/>
            </a:spcAft>
            <a:buChar char="•"/>
          </a:pPr>
          <a:r>
            <a:rPr lang="nl-NL" sz="900" kern="1200"/>
            <a:t> </a:t>
          </a:r>
          <a:r>
            <a:rPr lang="nl-NL" sz="1000" b="1" kern="1200"/>
            <a:t>Factuur en betaalbewijs. </a:t>
          </a:r>
        </a:p>
      </dsp:txBody>
      <dsp:txXfrm rot="-5400000">
        <a:off x="1182808" y="5139476"/>
        <a:ext cx="5121346" cy="1258289"/>
      </dsp:txXfrm>
    </dsp:sp>
    <dsp:sp modelId="{B4985830-92B2-4007-8A79-B9B79ACA994E}">
      <dsp:nvSpPr>
        <dsp:cNvPr id="0" name=""/>
        <dsp:cNvSpPr/>
      </dsp:nvSpPr>
      <dsp:spPr>
        <a:xfrm rot="5400000">
          <a:off x="-253458" y="7198326"/>
          <a:ext cx="1689725" cy="1182808"/>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Vaststellingbesluit</a:t>
          </a:r>
        </a:p>
      </dsp:txBody>
      <dsp:txXfrm rot="-5400000">
        <a:off x="1" y="7536271"/>
        <a:ext cx="1182808" cy="506917"/>
      </dsp:txXfrm>
    </dsp:sp>
    <dsp:sp modelId="{0732EAD7-BEB2-4C8F-9FA2-C76FCF7B88A0}">
      <dsp:nvSpPr>
        <dsp:cNvPr id="0" name=""/>
        <dsp:cNvSpPr/>
      </dsp:nvSpPr>
      <dsp:spPr>
        <a:xfrm rot="5400000">
          <a:off x="3228355" y="4899320"/>
          <a:ext cx="1098321" cy="518941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 Opstellen vaststellingsbesluit</a:t>
          </a:r>
        </a:p>
        <a:p>
          <a:pPr marL="57150" lvl="1" indent="-57150" algn="l" defTabSz="400050">
            <a:lnSpc>
              <a:spcPct val="90000"/>
            </a:lnSpc>
            <a:spcBef>
              <a:spcPct val="0"/>
            </a:spcBef>
            <a:spcAft>
              <a:spcPct val="15000"/>
            </a:spcAft>
            <a:buChar char="•"/>
          </a:pPr>
          <a:r>
            <a:rPr lang="nl-NL" sz="900" kern="1200"/>
            <a:t> Uitbetaling slotbetaling rekening houdend met het eventueel verstrekte voorschot.</a:t>
          </a:r>
        </a:p>
        <a:p>
          <a:pPr marL="57150" lvl="1" indent="-57150" algn="l" defTabSz="400050">
            <a:lnSpc>
              <a:spcPct val="90000"/>
            </a:lnSpc>
            <a:spcBef>
              <a:spcPct val="0"/>
            </a:spcBef>
            <a:spcAft>
              <a:spcPct val="15000"/>
            </a:spcAft>
            <a:buChar char="•"/>
          </a:pPr>
          <a:r>
            <a:rPr lang="nl-NL" sz="900" kern="1200"/>
            <a:t> Publicatie lijst deelnemende MKB-ers (incl. bedrag en betaaldatum) op website Kansen voor West.</a:t>
          </a:r>
        </a:p>
      </dsp:txBody>
      <dsp:txXfrm rot="-5400000">
        <a:off x="1182808" y="6998483"/>
        <a:ext cx="5135800" cy="9910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491C-2121-434A-8D2A-A4F665FF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C7F9004D</Template>
  <TotalTime>1</TotalTime>
  <Pages>1</Pages>
  <Words>8</Words>
  <Characters>46</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Willemsen, Steve</dc:creator>
  <cp:keywords/>
  <dc:description/>
  <cp:lastModifiedBy>Cornet-de Vries M. (Mieke)</cp:lastModifiedBy>
  <cp:revision>2</cp:revision>
  <cp:lastPrinted>2020-01-28T09:07:00Z</cp:lastPrinted>
  <dcterms:created xsi:type="dcterms:W3CDTF">2020-08-28T12:13:00Z</dcterms:created>
  <dcterms:modified xsi:type="dcterms:W3CDTF">2020-08-28T12:13:00Z</dcterms:modified>
</cp:coreProperties>
</file>