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2" w:rsidRPr="00854C01" w:rsidRDefault="00373912" w:rsidP="0077793A">
      <w:pPr>
        <w:tabs>
          <w:tab w:val="left" w:pos="-567"/>
          <w:tab w:val="left" w:pos="1276"/>
          <w:tab w:val="left" w:pos="8647"/>
        </w:tabs>
        <w:ind w:left="142" w:hanging="720"/>
        <w:rPr>
          <w:rFonts w:ascii="Geneva" w:hAnsi="Geneva"/>
        </w:rPr>
      </w:pPr>
      <w:r w:rsidRPr="00854C01">
        <w:rPr>
          <w:rFonts w:ascii="Geneva" w:hAnsi="Geneva"/>
        </w:rPr>
        <w:tab/>
      </w:r>
    </w:p>
    <w:p w:rsidR="00D94089" w:rsidRPr="00D94089" w:rsidRDefault="00373912" w:rsidP="00D94089">
      <w:pPr>
        <w:tabs>
          <w:tab w:val="left" w:pos="-567"/>
          <w:tab w:val="left" w:pos="1276"/>
          <w:tab w:val="left" w:pos="8647"/>
        </w:tabs>
        <w:ind w:left="142" w:hanging="720"/>
        <w:rPr>
          <w:rFonts w:ascii="Arial" w:hAnsi="Arial" w:cs="Arial"/>
          <w:i/>
          <w:sz w:val="18"/>
          <w:szCs w:val="18"/>
        </w:rPr>
      </w:pPr>
      <w:r w:rsidRPr="00854C01">
        <w:rPr>
          <w:rFonts w:ascii="Geneva" w:hAnsi="Geneva"/>
        </w:rPr>
        <w:tab/>
      </w:r>
      <w:r w:rsidR="00D94089" w:rsidRPr="00D94089">
        <w:rPr>
          <w:rFonts w:ascii="Geneva" w:hAnsi="Geneva"/>
          <w:i/>
          <w:sz w:val="18"/>
          <w:szCs w:val="18"/>
        </w:rPr>
        <w:t xml:space="preserve">        </w:t>
      </w:r>
      <w:r w:rsidR="00D94089">
        <w:rPr>
          <w:rFonts w:ascii="Geneva" w:hAnsi="Geneva"/>
          <w:i/>
          <w:sz w:val="18"/>
          <w:szCs w:val="18"/>
        </w:rPr>
        <w:t xml:space="preserve">   </w:t>
      </w:r>
      <w:r w:rsidR="00D94089" w:rsidRPr="00D94089">
        <w:rPr>
          <w:rFonts w:ascii="Geneva" w:hAnsi="Geneva"/>
          <w:i/>
          <w:sz w:val="18"/>
          <w:szCs w:val="18"/>
        </w:rPr>
        <w:t xml:space="preserve"> </w:t>
      </w:r>
      <w:r w:rsidR="00D33D8C" w:rsidRPr="00D94089">
        <w:rPr>
          <w:rFonts w:ascii="Arial" w:hAnsi="Arial" w:cs="Arial"/>
          <w:i/>
          <w:sz w:val="18"/>
          <w:szCs w:val="18"/>
        </w:rPr>
        <w:t>Persbericht</w:t>
      </w:r>
    </w:p>
    <w:p w:rsidR="00D94089" w:rsidRPr="00D33D8C" w:rsidRDefault="00D94089" w:rsidP="00D94089">
      <w:pPr>
        <w:tabs>
          <w:tab w:val="left" w:pos="-567"/>
          <w:tab w:val="left" w:pos="1276"/>
          <w:tab w:val="left" w:pos="8647"/>
        </w:tabs>
        <w:ind w:left="142" w:hanging="720"/>
        <w:rPr>
          <w:rFonts w:ascii="Arial" w:hAnsi="Arial" w:cs="Arial"/>
          <w:sz w:val="22"/>
          <w:szCs w:val="22"/>
        </w:rPr>
      </w:pPr>
    </w:p>
    <w:p w:rsidR="00D33D8C" w:rsidRPr="00D33D8C" w:rsidRDefault="00D33D8C" w:rsidP="00D33D8C">
      <w:pPr>
        <w:rPr>
          <w:rFonts w:ascii="Arial" w:hAnsi="Arial" w:cs="Arial"/>
          <w:i/>
          <w:sz w:val="28"/>
          <w:szCs w:val="28"/>
        </w:rPr>
      </w:pPr>
      <w:r w:rsidRPr="00D33D8C">
        <w:rPr>
          <w:rFonts w:ascii="Arial" w:hAnsi="Arial" w:cs="Arial"/>
          <w:b/>
          <w:sz w:val="28"/>
          <w:szCs w:val="28"/>
        </w:rPr>
        <w:t xml:space="preserve">EU-commissaris </w:t>
      </w:r>
      <w:proofErr w:type="spellStart"/>
      <w:r w:rsidRPr="00D33D8C">
        <w:rPr>
          <w:rFonts w:ascii="Arial" w:hAnsi="Arial" w:cs="Arial"/>
          <w:b/>
          <w:sz w:val="28"/>
          <w:szCs w:val="28"/>
        </w:rPr>
        <w:t>Cretu</w:t>
      </w:r>
      <w:proofErr w:type="spellEnd"/>
      <w:r w:rsidRPr="00D33D8C">
        <w:rPr>
          <w:rFonts w:ascii="Arial" w:hAnsi="Arial" w:cs="Arial"/>
          <w:b/>
          <w:sz w:val="28"/>
          <w:szCs w:val="28"/>
        </w:rPr>
        <w:t xml:space="preserve"> </w:t>
      </w:r>
      <w:r w:rsidR="00D94089">
        <w:rPr>
          <w:rFonts w:ascii="Arial" w:hAnsi="Arial" w:cs="Arial"/>
          <w:b/>
          <w:sz w:val="28"/>
          <w:szCs w:val="28"/>
        </w:rPr>
        <w:t>brengt</w:t>
      </w:r>
      <w:r w:rsidRPr="00D33D8C">
        <w:rPr>
          <w:rFonts w:ascii="Arial" w:hAnsi="Arial" w:cs="Arial"/>
          <w:b/>
          <w:sz w:val="28"/>
          <w:szCs w:val="28"/>
        </w:rPr>
        <w:t xml:space="preserve"> eerste werkbezoek </w:t>
      </w:r>
      <w:r w:rsidR="00D94089">
        <w:rPr>
          <w:rFonts w:ascii="Arial" w:hAnsi="Arial" w:cs="Arial"/>
          <w:b/>
          <w:sz w:val="28"/>
          <w:szCs w:val="28"/>
        </w:rPr>
        <w:t>aa</w:t>
      </w:r>
      <w:r w:rsidRPr="00D33D8C">
        <w:rPr>
          <w:rFonts w:ascii="Arial" w:hAnsi="Arial" w:cs="Arial"/>
          <w:b/>
          <w:sz w:val="28"/>
          <w:szCs w:val="28"/>
        </w:rPr>
        <w:t>n Rotterdam</w:t>
      </w:r>
      <w:r w:rsidRPr="00D33D8C">
        <w:rPr>
          <w:rFonts w:ascii="Arial" w:hAnsi="Arial" w:cs="Arial"/>
          <w:i/>
          <w:sz w:val="28"/>
          <w:szCs w:val="28"/>
        </w:rPr>
        <w:t xml:space="preserve"> </w:t>
      </w:r>
    </w:p>
    <w:p w:rsidR="00D33D8C" w:rsidRDefault="00D33D8C" w:rsidP="0030527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33D8C">
        <w:rPr>
          <w:rFonts w:ascii="Arial" w:hAnsi="Arial" w:cs="Arial"/>
          <w:i/>
          <w:sz w:val="22"/>
          <w:szCs w:val="22"/>
        </w:rPr>
        <w:br/>
      </w:r>
      <w:r w:rsidRPr="00D33D8C">
        <w:rPr>
          <w:rFonts w:ascii="Arial" w:hAnsi="Arial" w:cs="Arial"/>
          <w:b/>
          <w:sz w:val="20"/>
          <w:szCs w:val="20"/>
        </w:rPr>
        <w:t xml:space="preserve">Eurocommissaris </w:t>
      </w:r>
      <w:r>
        <w:rPr>
          <w:rFonts w:ascii="Arial" w:hAnsi="Arial" w:cs="Arial"/>
          <w:b/>
          <w:sz w:val="20"/>
          <w:szCs w:val="20"/>
        </w:rPr>
        <w:t xml:space="preserve">Corine </w:t>
      </w:r>
      <w:proofErr w:type="spellStart"/>
      <w:r w:rsidRPr="00D33D8C">
        <w:rPr>
          <w:rFonts w:ascii="Arial" w:hAnsi="Arial" w:cs="Arial"/>
          <w:b/>
          <w:sz w:val="20"/>
          <w:szCs w:val="20"/>
        </w:rPr>
        <w:t>Cretu</w:t>
      </w:r>
      <w:proofErr w:type="spellEnd"/>
      <w:r>
        <w:rPr>
          <w:rFonts w:ascii="Arial" w:hAnsi="Arial" w:cs="Arial"/>
          <w:b/>
          <w:sz w:val="20"/>
          <w:szCs w:val="20"/>
        </w:rPr>
        <w:t>, verantwoordelijk voor Regionaal Beleid,</w:t>
      </w:r>
      <w:r w:rsidRPr="00D33D8C">
        <w:rPr>
          <w:rFonts w:ascii="Arial" w:hAnsi="Arial" w:cs="Arial"/>
          <w:b/>
          <w:sz w:val="20"/>
          <w:szCs w:val="20"/>
        </w:rPr>
        <w:t xml:space="preserve"> br</w:t>
      </w:r>
      <w:r>
        <w:rPr>
          <w:rFonts w:ascii="Arial" w:hAnsi="Arial" w:cs="Arial"/>
          <w:b/>
          <w:sz w:val="20"/>
          <w:szCs w:val="20"/>
        </w:rPr>
        <w:t>acht</w:t>
      </w:r>
      <w:r w:rsidRPr="00D33D8C">
        <w:rPr>
          <w:rFonts w:ascii="Arial" w:hAnsi="Arial" w:cs="Arial"/>
          <w:b/>
          <w:sz w:val="20"/>
          <w:szCs w:val="20"/>
        </w:rPr>
        <w:t xml:space="preserve"> donderdag 24 september haar eerste werkb</w:t>
      </w:r>
      <w:r w:rsidR="00305274">
        <w:rPr>
          <w:rFonts w:ascii="Arial" w:hAnsi="Arial" w:cs="Arial"/>
          <w:b/>
          <w:sz w:val="20"/>
          <w:szCs w:val="20"/>
        </w:rPr>
        <w:t xml:space="preserve">ezoek aan Nederland. Dit gebeurde </w:t>
      </w:r>
      <w:r w:rsidRPr="00D33D8C">
        <w:rPr>
          <w:rFonts w:ascii="Arial" w:hAnsi="Arial" w:cs="Arial"/>
          <w:b/>
          <w:sz w:val="20"/>
          <w:szCs w:val="20"/>
        </w:rPr>
        <w:t xml:space="preserve">op uitnodiging van de managementautoriteit van het Europese subsidieprogramma Kansen voor </w:t>
      </w:r>
      <w:r w:rsidR="00305274">
        <w:rPr>
          <w:rFonts w:ascii="Arial" w:hAnsi="Arial" w:cs="Arial"/>
          <w:b/>
          <w:sz w:val="20"/>
          <w:szCs w:val="20"/>
        </w:rPr>
        <w:t>West. Het doel van dit bezoek was</w:t>
      </w:r>
      <w:r w:rsidRPr="00D33D8C">
        <w:rPr>
          <w:rFonts w:ascii="Arial" w:hAnsi="Arial" w:cs="Arial"/>
          <w:b/>
          <w:sz w:val="20"/>
          <w:szCs w:val="20"/>
        </w:rPr>
        <w:t xml:space="preserve"> mevrouw </w:t>
      </w:r>
      <w:proofErr w:type="spellStart"/>
      <w:r w:rsidRPr="00D33D8C">
        <w:rPr>
          <w:rFonts w:ascii="Arial" w:hAnsi="Arial" w:cs="Arial"/>
          <w:b/>
          <w:sz w:val="20"/>
          <w:szCs w:val="20"/>
        </w:rPr>
        <w:t>Cretu</w:t>
      </w:r>
      <w:proofErr w:type="spellEnd"/>
      <w:r w:rsidRPr="00D33D8C">
        <w:rPr>
          <w:rFonts w:ascii="Arial" w:hAnsi="Arial" w:cs="Arial"/>
          <w:b/>
          <w:sz w:val="20"/>
          <w:szCs w:val="20"/>
        </w:rPr>
        <w:t xml:space="preserve"> aan de hand van concrete projecten te laten zien hoe Europees geld besteed wordt, en wat daar de effecten van zijn. Het bezoek start</w:t>
      </w:r>
      <w:r w:rsidR="00305274">
        <w:rPr>
          <w:rFonts w:ascii="Arial" w:hAnsi="Arial" w:cs="Arial"/>
          <w:b/>
          <w:sz w:val="20"/>
          <w:szCs w:val="20"/>
        </w:rPr>
        <w:t>te</w:t>
      </w:r>
      <w:r w:rsidRPr="00D33D8C">
        <w:rPr>
          <w:rFonts w:ascii="Arial" w:hAnsi="Arial" w:cs="Arial"/>
          <w:b/>
          <w:sz w:val="20"/>
          <w:szCs w:val="20"/>
        </w:rPr>
        <w:t xml:space="preserve"> in Rotterdam.</w:t>
      </w:r>
    </w:p>
    <w:p w:rsidR="00D33D8C" w:rsidRPr="00D33D8C" w:rsidRDefault="00D33D8C" w:rsidP="00D33D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3D8C" w:rsidRDefault="00D33D8C" w:rsidP="00D33D8C">
      <w:pPr>
        <w:spacing w:line="360" w:lineRule="auto"/>
        <w:rPr>
          <w:rFonts w:ascii="Arial" w:hAnsi="Arial" w:cs="Arial"/>
          <w:sz w:val="20"/>
          <w:szCs w:val="20"/>
        </w:rPr>
      </w:pPr>
      <w:r w:rsidRPr="00D33D8C">
        <w:rPr>
          <w:rFonts w:ascii="Arial" w:hAnsi="Arial" w:cs="Arial"/>
          <w:sz w:val="20"/>
          <w:szCs w:val="20"/>
        </w:rPr>
        <w:t xml:space="preserve">Eurocommissaris </w:t>
      </w:r>
      <w:proofErr w:type="spellStart"/>
      <w:r>
        <w:rPr>
          <w:rFonts w:ascii="Arial" w:hAnsi="Arial" w:cs="Arial"/>
          <w:sz w:val="20"/>
          <w:szCs w:val="20"/>
        </w:rPr>
        <w:t>Cretu</w:t>
      </w:r>
      <w:proofErr w:type="spellEnd"/>
      <w:r w:rsidRPr="00D33D8C">
        <w:rPr>
          <w:rFonts w:ascii="Arial" w:hAnsi="Arial" w:cs="Arial"/>
          <w:sz w:val="20"/>
          <w:szCs w:val="20"/>
        </w:rPr>
        <w:t xml:space="preserve"> eindverantwoordelijk voor een fond</w:t>
      </w:r>
      <w:r w:rsidR="00305274">
        <w:rPr>
          <w:rFonts w:ascii="Arial" w:hAnsi="Arial" w:cs="Arial"/>
          <w:sz w:val="20"/>
          <w:szCs w:val="20"/>
        </w:rPr>
        <w:t>s (EFRO) dat projecten bekostigt</w:t>
      </w:r>
      <w:r w:rsidRPr="00D33D8C">
        <w:rPr>
          <w:rFonts w:ascii="Arial" w:hAnsi="Arial" w:cs="Arial"/>
          <w:sz w:val="20"/>
          <w:szCs w:val="20"/>
        </w:rPr>
        <w:t xml:space="preserve"> die bijdragen aan de groei van de regionale economie. Ook Nederland profiteert hiervan. Alleen al in westelijk Nederland is 200 miljoen beschikbaar voor de periode 2014 – 2020. Om dit voor dit deel van het land in goede banen te leiden is Kansen voor West opgericht; een samenwerkingsverband tussen de vier Randstadprovincies en de vier grote steden. Van deze acht partners is Rotterdam gekozen tot managementautoriteit.</w:t>
      </w:r>
    </w:p>
    <w:p w:rsidR="00D33D8C" w:rsidRPr="00D33D8C" w:rsidRDefault="00D33D8C" w:rsidP="00D33D8C">
      <w:pPr>
        <w:spacing w:line="360" w:lineRule="auto"/>
        <w:rPr>
          <w:rFonts w:ascii="Arial" w:hAnsi="Arial" w:cs="Arial"/>
          <w:sz w:val="20"/>
          <w:szCs w:val="20"/>
        </w:rPr>
      </w:pPr>
    </w:p>
    <w:p w:rsidR="00F02702" w:rsidRPr="00F02702" w:rsidRDefault="00D33D8C" w:rsidP="00F02702">
      <w:pPr>
        <w:spacing w:line="360" w:lineRule="auto"/>
        <w:rPr>
          <w:rFonts w:ascii="Arial" w:hAnsi="Arial" w:cs="Arial"/>
          <w:sz w:val="20"/>
          <w:szCs w:val="20"/>
        </w:rPr>
      </w:pPr>
      <w:r w:rsidRPr="00D33D8C">
        <w:rPr>
          <w:rFonts w:ascii="Arial" w:hAnsi="Arial" w:cs="Arial"/>
          <w:b/>
          <w:sz w:val="20"/>
          <w:szCs w:val="20"/>
        </w:rPr>
        <w:t>Werkbezoek</w:t>
      </w:r>
      <w:r w:rsidRPr="00D33D8C">
        <w:rPr>
          <w:rFonts w:ascii="Arial" w:hAnsi="Arial" w:cs="Arial"/>
          <w:b/>
          <w:sz w:val="20"/>
          <w:szCs w:val="20"/>
        </w:rPr>
        <w:br/>
      </w:r>
      <w:proofErr w:type="spellStart"/>
      <w:r w:rsidR="00F02702" w:rsidRPr="00F02702">
        <w:rPr>
          <w:rFonts w:ascii="Arial" w:hAnsi="Arial" w:cs="Arial"/>
          <w:sz w:val="20"/>
          <w:szCs w:val="20"/>
        </w:rPr>
        <w:t>Cretu</w:t>
      </w:r>
      <w:proofErr w:type="spellEnd"/>
      <w:r w:rsidR="00F02702" w:rsidRPr="00F02702">
        <w:rPr>
          <w:rFonts w:ascii="Arial" w:hAnsi="Arial" w:cs="Arial"/>
          <w:sz w:val="20"/>
          <w:szCs w:val="20"/>
        </w:rPr>
        <w:t xml:space="preserve"> startte haar werkbezoek met staatssecretaris Dijksma (Economische Zaken) bij het Scheepvaart en Transport College (STC), een van de EFRO-projecten. STC is een toonaangevend internationaal kennisinstituut voor transport en logistiek, in het bijzonder op maritiem gebied.</w:t>
      </w:r>
    </w:p>
    <w:p w:rsidR="00F02702" w:rsidRPr="00F02702" w:rsidRDefault="00F02702" w:rsidP="00F02702">
      <w:pPr>
        <w:spacing w:line="360" w:lineRule="auto"/>
        <w:rPr>
          <w:rFonts w:ascii="Arial" w:hAnsi="Arial" w:cs="Arial"/>
          <w:sz w:val="20"/>
          <w:szCs w:val="20"/>
        </w:rPr>
      </w:pPr>
    </w:p>
    <w:p w:rsidR="00F02702" w:rsidRPr="00F02702" w:rsidRDefault="00F02702" w:rsidP="00F02702">
      <w:pPr>
        <w:spacing w:line="360" w:lineRule="auto"/>
        <w:rPr>
          <w:rFonts w:ascii="Arial" w:hAnsi="Arial" w:cs="Arial"/>
          <w:sz w:val="20"/>
          <w:szCs w:val="20"/>
        </w:rPr>
      </w:pPr>
      <w:r w:rsidRPr="00F02702">
        <w:rPr>
          <w:rFonts w:ascii="Arial" w:hAnsi="Arial" w:cs="Arial"/>
          <w:sz w:val="20"/>
          <w:szCs w:val="20"/>
        </w:rPr>
        <w:t>Staatssecretaris Dijksma: “</w:t>
      </w:r>
      <w:r w:rsidR="00F10501">
        <w:rPr>
          <w:rFonts w:ascii="Arial" w:hAnsi="Arial" w:cs="Arial"/>
          <w:sz w:val="20"/>
          <w:szCs w:val="20"/>
        </w:rPr>
        <w:t>Dit kennisinstituut</w:t>
      </w:r>
      <w:bookmarkStart w:id="0" w:name="_GoBack"/>
      <w:bookmarkEnd w:id="0"/>
      <w:r w:rsidRPr="00F02702">
        <w:rPr>
          <w:rFonts w:ascii="Arial" w:hAnsi="Arial" w:cs="Arial"/>
          <w:sz w:val="20"/>
          <w:szCs w:val="20"/>
        </w:rPr>
        <w:t xml:space="preserve"> is tot stand gekomen dankzij EFRO-gelden. Werkgelegenheid, opleiding en innovatie komen hier samen. Daarmee geeft EFRO een extra impuls aan de regionale economie."</w:t>
      </w:r>
    </w:p>
    <w:p w:rsidR="00F02702" w:rsidRPr="00F02702" w:rsidRDefault="00F02702" w:rsidP="00F02702">
      <w:pPr>
        <w:spacing w:line="360" w:lineRule="auto"/>
        <w:rPr>
          <w:rFonts w:ascii="Arial" w:hAnsi="Arial" w:cs="Arial"/>
          <w:sz w:val="20"/>
          <w:szCs w:val="20"/>
        </w:rPr>
      </w:pPr>
    </w:p>
    <w:p w:rsidR="00F02702" w:rsidRPr="00F02702" w:rsidRDefault="00F02702" w:rsidP="00F02702">
      <w:pPr>
        <w:spacing w:line="360" w:lineRule="auto"/>
        <w:rPr>
          <w:rFonts w:ascii="Arial" w:hAnsi="Arial" w:cs="Arial"/>
          <w:sz w:val="20"/>
          <w:szCs w:val="20"/>
        </w:rPr>
      </w:pPr>
      <w:r w:rsidRPr="00F02702">
        <w:rPr>
          <w:rFonts w:ascii="Arial" w:hAnsi="Arial" w:cs="Arial"/>
          <w:sz w:val="20"/>
          <w:szCs w:val="20"/>
        </w:rPr>
        <w:t xml:space="preserve">In deze, typische Rotterdamse omgeving, werd ze ontvangen door burgemeester </w:t>
      </w:r>
      <w:proofErr w:type="spellStart"/>
      <w:r w:rsidRPr="00F02702">
        <w:rPr>
          <w:rFonts w:ascii="Arial" w:hAnsi="Arial" w:cs="Arial"/>
          <w:sz w:val="20"/>
          <w:szCs w:val="20"/>
        </w:rPr>
        <w:t>Aboutaleb</w:t>
      </w:r>
      <w:proofErr w:type="spellEnd"/>
      <w:r w:rsidRPr="00F02702">
        <w:rPr>
          <w:rFonts w:ascii="Arial" w:hAnsi="Arial" w:cs="Arial"/>
          <w:sz w:val="20"/>
          <w:szCs w:val="20"/>
        </w:rPr>
        <w:t xml:space="preserve"> en wethouder </w:t>
      </w:r>
      <w:proofErr w:type="spellStart"/>
      <w:r w:rsidRPr="00F02702">
        <w:rPr>
          <w:rFonts w:ascii="Arial" w:hAnsi="Arial" w:cs="Arial"/>
          <w:sz w:val="20"/>
          <w:szCs w:val="20"/>
        </w:rPr>
        <w:t>Struijvenberg</w:t>
      </w:r>
      <w:proofErr w:type="spellEnd"/>
      <w:r w:rsidRPr="00F02702">
        <w:rPr>
          <w:rFonts w:ascii="Arial" w:hAnsi="Arial" w:cs="Arial"/>
          <w:sz w:val="20"/>
          <w:szCs w:val="20"/>
        </w:rPr>
        <w:t xml:space="preserve">. </w:t>
      </w:r>
    </w:p>
    <w:p w:rsidR="00F02702" w:rsidRPr="00F02702" w:rsidRDefault="00F02702" w:rsidP="00F02702">
      <w:pPr>
        <w:spacing w:line="360" w:lineRule="auto"/>
        <w:rPr>
          <w:rFonts w:ascii="Arial" w:hAnsi="Arial" w:cs="Arial"/>
          <w:sz w:val="20"/>
          <w:szCs w:val="20"/>
        </w:rPr>
      </w:pPr>
    </w:p>
    <w:p w:rsidR="00F02702" w:rsidRDefault="00F02702" w:rsidP="00F02702">
      <w:pPr>
        <w:spacing w:line="360" w:lineRule="auto"/>
        <w:rPr>
          <w:rFonts w:ascii="Arial" w:hAnsi="Arial" w:cs="Arial"/>
          <w:sz w:val="20"/>
          <w:szCs w:val="20"/>
        </w:rPr>
      </w:pPr>
      <w:r w:rsidRPr="00F02702">
        <w:rPr>
          <w:rFonts w:ascii="Arial" w:hAnsi="Arial" w:cs="Arial"/>
          <w:sz w:val="20"/>
          <w:szCs w:val="20"/>
        </w:rPr>
        <w:t xml:space="preserve">Wethouder </w:t>
      </w:r>
      <w:proofErr w:type="spellStart"/>
      <w:r w:rsidRPr="00F02702">
        <w:rPr>
          <w:rFonts w:ascii="Arial" w:hAnsi="Arial" w:cs="Arial"/>
          <w:sz w:val="20"/>
          <w:szCs w:val="20"/>
        </w:rPr>
        <w:t>Struijvenberg</w:t>
      </w:r>
      <w:proofErr w:type="spellEnd"/>
      <w:r w:rsidRPr="00F02702">
        <w:rPr>
          <w:rFonts w:ascii="Arial" w:hAnsi="Arial" w:cs="Arial"/>
          <w:sz w:val="20"/>
          <w:szCs w:val="20"/>
        </w:rPr>
        <w:t xml:space="preserve">: ‘Rotterdam maakt al jaren gebruik van EFRO- gelden om projecten uit te voeren die de economische slagkracht van de stad en de regio  vergroten. Ik vind het een eer om de resultaten daarvan nu aan de </w:t>
      </w:r>
      <w:proofErr w:type="spellStart"/>
      <w:r w:rsidRPr="00F02702">
        <w:rPr>
          <w:rFonts w:ascii="Arial" w:hAnsi="Arial" w:cs="Arial"/>
          <w:sz w:val="20"/>
          <w:szCs w:val="20"/>
        </w:rPr>
        <w:t>Eurocommisaris</w:t>
      </w:r>
      <w:proofErr w:type="spellEnd"/>
      <w:r w:rsidRPr="00F02702">
        <w:rPr>
          <w:rFonts w:ascii="Arial" w:hAnsi="Arial" w:cs="Arial"/>
          <w:sz w:val="20"/>
          <w:szCs w:val="20"/>
        </w:rPr>
        <w:t xml:space="preserve"> te mogen laten zien’.</w:t>
      </w:r>
    </w:p>
    <w:p w:rsidR="00F02702" w:rsidRDefault="00F02702" w:rsidP="00F02702">
      <w:pPr>
        <w:spacing w:line="360" w:lineRule="auto"/>
        <w:rPr>
          <w:rFonts w:ascii="Arial" w:hAnsi="Arial" w:cs="Arial"/>
          <w:sz w:val="20"/>
          <w:szCs w:val="20"/>
        </w:rPr>
      </w:pPr>
    </w:p>
    <w:p w:rsidR="00D33D8C" w:rsidRPr="00D33D8C" w:rsidRDefault="00D33D8C" w:rsidP="00F0270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33D8C">
        <w:rPr>
          <w:rFonts w:ascii="Arial" w:hAnsi="Arial" w:cs="Arial"/>
          <w:b/>
          <w:sz w:val="20"/>
          <w:szCs w:val="20"/>
          <w:lang w:val="en-GB"/>
        </w:rPr>
        <w:t>Utrecht</w:t>
      </w:r>
      <w:r w:rsidRPr="00D33D8C">
        <w:rPr>
          <w:rFonts w:ascii="Arial" w:hAnsi="Arial" w:cs="Arial"/>
          <w:b/>
          <w:sz w:val="20"/>
          <w:szCs w:val="20"/>
          <w:lang w:val="en-GB"/>
        </w:rPr>
        <w:br/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Omdat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Kansen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voor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West heel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veelzij</w:t>
      </w:r>
      <w:r w:rsidR="00305274">
        <w:rPr>
          <w:rFonts w:ascii="Arial" w:hAnsi="Arial" w:cs="Arial"/>
          <w:sz w:val="20"/>
          <w:szCs w:val="20"/>
          <w:lang w:val="en-GB"/>
        </w:rPr>
        <w:t>dig</w:t>
      </w:r>
      <w:proofErr w:type="spellEnd"/>
      <w:r w:rsidR="00305274">
        <w:rPr>
          <w:rFonts w:ascii="Arial" w:hAnsi="Arial" w:cs="Arial"/>
          <w:sz w:val="20"/>
          <w:szCs w:val="20"/>
          <w:lang w:val="en-GB"/>
        </w:rPr>
        <w:t xml:space="preserve"> is, was</w:t>
      </w:r>
      <w:r w:rsidRPr="00D33D8C">
        <w:rPr>
          <w:rFonts w:ascii="Arial" w:hAnsi="Arial" w:cs="Arial"/>
          <w:sz w:val="20"/>
          <w:szCs w:val="20"/>
          <w:lang w:val="en-GB"/>
        </w:rPr>
        <w:t xml:space="preserve"> het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tweede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deel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van het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bezoek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gewijd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aan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projecten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in Utrecht.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Daar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lag de focus op de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samenwerking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tussen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wetenschap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onderwijs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en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bedrijfsleven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D94089" w:rsidRPr="00D33D8C" w:rsidRDefault="00D33D8C" w:rsidP="00D33D8C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33D8C">
        <w:rPr>
          <w:rFonts w:ascii="Arial" w:hAnsi="Arial" w:cs="Arial"/>
          <w:sz w:val="20"/>
          <w:szCs w:val="20"/>
          <w:lang w:val="en-GB"/>
        </w:rPr>
        <w:t xml:space="preserve">De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eurocommissaris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heeft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aangegeven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onder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indruk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te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zijn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en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graag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op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een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later moment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ook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de rest van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Kansen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voor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West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te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willen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20"/>
          <w:szCs w:val="20"/>
          <w:lang w:val="en-GB"/>
        </w:rPr>
        <w:t>bezoeken</w:t>
      </w:r>
      <w:proofErr w:type="spellEnd"/>
      <w:r w:rsidRPr="00D33D8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D33D8C" w:rsidRDefault="00D33D8C" w:rsidP="00D33D8C">
      <w:pPr>
        <w:spacing w:line="360" w:lineRule="auto"/>
        <w:rPr>
          <w:rFonts w:ascii="Arial" w:hAnsi="Arial" w:cs="Arial"/>
          <w:b/>
          <w:sz w:val="16"/>
          <w:szCs w:val="16"/>
          <w:lang w:val="en-GB"/>
        </w:rPr>
      </w:pPr>
    </w:p>
    <w:p w:rsidR="00D33D8C" w:rsidRPr="00D33D8C" w:rsidRDefault="00D33D8C" w:rsidP="00D33D8C">
      <w:pPr>
        <w:spacing w:line="360" w:lineRule="auto"/>
        <w:rPr>
          <w:rFonts w:ascii="Arial" w:hAnsi="Arial" w:cs="Arial"/>
          <w:b/>
          <w:sz w:val="16"/>
          <w:szCs w:val="16"/>
          <w:lang w:val="en-GB"/>
        </w:rPr>
      </w:pPr>
      <w:proofErr w:type="spellStart"/>
      <w:r w:rsidRPr="00D33D8C">
        <w:rPr>
          <w:rFonts w:ascii="Arial" w:hAnsi="Arial" w:cs="Arial"/>
          <w:b/>
          <w:sz w:val="16"/>
          <w:szCs w:val="16"/>
          <w:lang w:val="en-GB"/>
        </w:rPr>
        <w:t>Voor</w:t>
      </w:r>
      <w:proofErr w:type="spellEnd"/>
      <w:r w:rsidRPr="00D33D8C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D33D8C">
        <w:rPr>
          <w:rFonts w:ascii="Arial" w:hAnsi="Arial" w:cs="Arial"/>
          <w:b/>
          <w:sz w:val="16"/>
          <w:szCs w:val="16"/>
          <w:lang w:val="en-GB"/>
        </w:rPr>
        <w:t>meer</w:t>
      </w:r>
      <w:proofErr w:type="spellEnd"/>
      <w:r w:rsidRPr="00D33D8C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D33D8C">
        <w:rPr>
          <w:rFonts w:ascii="Arial" w:hAnsi="Arial" w:cs="Arial"/>
          <w:b/>
          <w:sz w:val="16"/>
          <w:szCs w:val="16"/>
          <w:lang w:val="en-GB"/>
        </w:rPr>
        <w:t>informatie</w:t>
      </w:r>
      <w:proofErr w:type="spellEnd"/>
      <w:r w:rsidRPr="00D33D8C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D33D8C">
        <w:rPr>
          <w:rFonts w:ascii="Arial" w:hAnsi="Arial" w:cs="Arial"/>
          <w:b/>
          <w:sz w:val="16"/>
          <w:szCs w:val="16"/>
          <w:lang w:val="en-GB"/>
        </w:rPr>
        <w:t>kunt</w:t>
      </w:r>
      <w:proofErr w:type="spellEnd"/>
      <w:r w:rsidRPr="00D33D8C">
        <w:rPr>
          <w:rFonts w:ascii="Arial" w:hAnsi="Arial" w:cs="Arial"/>
          <w:b/>
          <w:sz w:val="16"/>
          <w:szCs w:val="16"/>
          <w:lang w:val="en-GB"/>
        </w:rPr>
        <w:t xml:space="preserve"> u contact </w:t>
      </w:r>
      <w:proofErr w:type="spellStart"/>
      <w:r w:rsidRPr="00D33D8C">
        <w:rPr>
          <w:rFonts w:ascii="Arial" w:hAnsi="Arial" w:cs="Arial"/>
          <w:b/>
          <w:sz w:val="16"/>
          <w:szCs w:val="16"/>
          <w:lang w:val="en-GB"/>
        </w:rPr>
        <w:t>opnemen</w:t>
      </w:r>
      <w:proofErr w:type="spellEnd"/>
      <w:r w:rsidRPr="00D33D8C">
        <w:rPr>
          <w:rFonts w:ascii="Arial" w:hAnsi="Arial" w:cs="Arial"/>
          <w:b/>
          <w:sz w:val="16"/>
          <w:szCs w:val="16"/>
          <w:lang w:val="en-GB"/>
        </w:rPr>
        <w:t xml:space="preserve"> met:</w:t>
      </w:r>
    </w:p>
    <w:p w:rsidR="00D33D8C" w:rsidRPr="00D33D8C" w:rsidRDefault="00D33D8C" w:rsidP="00D33D8C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D33D8C">
        <w:rPr>
          <w:rFonts w:ascii="Arial" w:hAnsi="Arial" w:cs="Arial"/>
          <w:sz w:val="16"/>
          <w:szCs w:val="16"/>
          <w:lang w:val="en-GB"/>
        </w:rPr>
        <w:t xml:space="preserve">Mieke Cornet, </w:t>
      </w:r>
      <w:proofErr w:type="spellStart"/>
      <w:r w:rsidRPr="00D33D8C">
        <w:rPr>
          <w:rFonts w:ascii="Arial" w:hAnsi="Arial" w:cs="Arial"/>
          <w:sz w:val="16"/>
          <w:szCs w:val="16"/>
          <w:lang w:val="en-GB"/>
        </w:rPr>
        <w:t>communicatie</w:t>
      </w:r>
      <w:proofErr w:type="spellEnd"/>
      <w:r w:rsidRPr="00D33D8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16"/>
          <w:szCs w:val="16"/>
          <w:lang w:val="en-GB"/>
        </w:rPr>
        <w:t>Kansen</w:t>
      </w:r>
      <w:proofErr w:type="spellEnd"/>
      <w:r w:rsidRPr="00D33D8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16"/>
          <w:szCs w:val="16"/>
          <w:lang w:val="en-GB"/>
        </w:rPr>
        <w:t>voor</w:t>
      </w:r>
      <w:proofErr w:type="spellEnd"/>
      <w:r w:rsidRPr="00D33D8C">
        <w:rPr>
          <w:rFonts w:ascii="Arial" w:hAnsi="Arial" w:cs="Arial"/>
          <w:sz w:val="16"/>
          <w:szCs w:val="16"/>
          <w:lang w:val="en-GB"/>
        </w:rPr>
        <w:t xml:space="preserve"> West, tel. 06 10 30 66 35</w:t>
      </w:r>
    </w:p>
    <w:p w:rsidR="00D33D8C" w:rsidRPr="00D33D8C" w:rsidRDefault="00D33D8C" w:rsidP="00D33D8C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D33D8C">
        <w:rPr>
          <w:rFonts w:ascii="Arial" w:hAnsi="Arial" w:cs="Arial"/>
          <w:sz w:val="16"/>
          <w:szCs w:val="16"/>
          <w:lang w:val="en-GB"/>
        </w:rPr>
        <w:lastRenderedPageBreak/>
        <w:t xml:space="preserve">Maarten </w:t>
      </w:r>
      <w:proofErr w:type="spellStart"/>
      <w:r w:rsidRPr="00D33D8C">
        <w:rPr>
          <w:rFonts w:ascii="Arial" w:hAnsi="Arial" w:cs="Arial"/>
          <w:sz w:val="16"/>
          <w:szCs w:val="16"/>
          <w:lang w:val="en-GB"/>
        </w:rPr>
        <w:t>Molenbeek</w:t>
      </w:r>
      <w:proofErr w:type="spellEnd"/>
      <w:r w:rsidRPr="00D33D8C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Pr="00D33D8C">
        <w:rPr>
          <w:rFonts w:ascii="Arial" w:hAnsi="Arial" w:cs="Arial"/>
          <w:sz w:val="16"/>
          <w:szCs w:val="16"/>
          <w:lang w:val="en-GB"/>
        </w:rPr>
        <w:t>bestuursvoorlichter</w:t>
      </w:r>
      <w:proofErr w:type="spellEnd"/>
      <w:r w:rsidRPr="00D33D8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16"/>
          <w:szCs w:val="16"/>
          <w:lang w:val="en-GB"/>
        </w:rPr>
        <w:t>wethouder</w:t>
      </w:r>
      <w:proofErr w:type="spellEnd"/>
      <w:r w:rsidRPr="00D33D8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D33D8C">
        <w:rPr>
          <w:rFonts w:ascii="Arial" w:hAnsi="Arial" w:cs="Arial"/>
          <w:sz w:val="16"/>
          <w:szCs w:val="16"/>
          <w:lang w:val="en-GB"/>
        </w:rPr>
        <w:t>Struijvenberg</w:t>
      </w:r>
      <w:proofErr w:type="spellEnd"/>
      <w:r w:rsidRPr="00D33D8C">
        <w:rPr>
          <w:rFonts w:ascii="Arial" w:hAnsi="Arial" w:cs="Arial"/>
          <w:sz w:val="16"/>
          <w:szCs w:val="16"/>
          <w:lang w:val="en-GB"/>
        </w:rPr>
        <w:t>, tel. 06 22 66 19 17</w:t>
      </w:r>
    </w:p>
    <w:p w:rsidR="00D33D8C" w:rsidRPr="00D33D8C" w:rsidRDefault="00D33D8C" w:rsidP="00D33D8C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D33D8C">
        <w:rPr>
          <w:rFonts w:ascii="Arial" w:hAnsi="Arial" w:cs="Arial"/>
          <w:sz w:val="16"/>
          <w:szCs w:val="16"/>
          <w:lang w:val="en-GB"/>
        </w:rPr>
        <w:t xml:space="preserve">Caspar Itz, persvoorlichter staatssecretaris Dijksma, tel. </w:t>
      </w:r>
      <w:r>
        <w:rPr>
          <w:rFonts w:ascii="Arial" w:hAnsi="Arial" w:cs="Arial"/>
          <w:sz w:val="16"/>
          <w:szCs w:val="16"/>
          <w:lang w:val="en-GB"/>
        </w:rPr>
        <w:t>06 10 55 10 61</w:t>
      </w:r>
    </w:p>
    <w:p w:rsidR="00DE36B9" w:rsidRPr="00DF1015" w:rsidRDefault="00DE36B9" w:rsidP="00DE36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nl-NL"/>
        </w:rPr>
      </w:pPr>
    </w:p>
    <w:p w:rsidR="00DE36B9" w:rsidRDefault="00DE36B9" w:rsidP="00DE36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nl-NL"/>
        </w:rPr>
      </w:pPr>
    </w:p>
    <w:p w:rsidR="00DE36B9" w:rsidRDefault="00DE36B9" w:rsidP="00DE36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nl-NL"/>
        </w:rPr>
      </w:pPr>
    </w:p>
    <w:p w:rsidR="00DE36B9" w:rsidRDefault="00DE36B9" w:rsidP="00DE36B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nl-NL"/>
        </w:rPr>
      </w:pPr>
    </w:p>
    <w:p w:rsidR="00DF1015" w:rsidRDefault="00DF1015" w:rsidP="00DF101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nl-NL"/>
        </w:rPr>
      </w:pPr>
    </w:p>
    <w:sectPr w:rsidR="00DF1015" w:rsidSect="00373912">
      <w:headerReference w:type="default" r:id="rId7"/>
      <w:footerReference w:type="default" r:id="rId8"/>
      <w:pgSz w:w="11900" w:h="16840"/>
      <w:pgMar w:top="1440" w:right="1127" w:bottom="1440" w:left="1418" w:header="708" w:footer="3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BF" w:rsidRDefault="005615BF">
      <w:r>
        <w:separator/>
      </w:r>
    </w:p>
  </w:endnote>
  <w:endnote w:type="continuationSeparator" w:id="0">
    <w:p w:rsidR="005615BF" w:rsidRDefault="0056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89" w:rsidRDefault="00D245AE" w:rsidP="00756E65">
    <w:pPr>
      <w:pStyle w:val="Voettekst"/>
      <w:ind w:left="-284"/>
    </w:pPr>
    <w:r w:rsidRPr="00D245AE">
      <w:rPr>
        <w:noProof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9.2pt;margin-top:3.9pt;width:251.9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" strokecolor="white" strokeweight="0">
          <v:textbox>
            <w:txbxContent>
              <w:p w:rsidR="00D94089" w:rsidRPr="00373912" w:rsidRDefault="00D94089" w:rsidP="00373912">
                <w:pPr>
                  <w:tabs>
                    <w:tab w:val="left" w:pos="-567"/>
                    <w:tab w:val="left" w:pos="1276"/>
                    <w:tab w:val="left" w:pos="6521"/>
                  </w:tabs>
                  <w:ind w:left="142"/>
                  <w:rPr>
                    <w:rFonts w:ascii="Geneva" w:hAnsi="Geneva"/>
                    <w:color w:val="184794"/>
                    <w:sz w:val="16"/>
                    <w:szCs w:val="16"/>
                  </w:rPr>
                </w:pP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Europa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investeert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in de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toekomst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.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Deze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publicatie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en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alle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projecten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kwamen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tot stand met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steun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van het 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Europees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Fonds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voor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Regionale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Ontwikkeling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van de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Europese</w:t>
                </w:r>
                <w:proofErr w:type="spellEnd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 xml:space="preserve"> </w:t>
                </w:r>
                <w:proofErr w:type="spellStart"/>
                <w:r w:rsidRPr="00373912">
                  <w:rPr>
                    <w:rFonts w:ascii="Geneva" w:hAnsi="Geneva" w:cs="Times"/>
                    <w:color w:val="184794"/>
                    <w:sz w:val="16"/>
                    <w:szCs w:val="16"/>
                    <w:lang w:val="en-US" w:eastAsia="nl-NL"/>
                  </w:rPr>
                  <w:t>Unie</w:t>
                </w:r>
                <w:proofErr w:type="spellEnd"/>
              </w:p>
            </w:txbxContent>
          </v:textbox>
        </v:shape>
      </w:pict>
    </w:r>
    <w:r w:rsidRPr="00D245AE">
      <w:rPr>
        <w:noProof/>
        <w:szCs w:val="20"/>
        <w:lang w:val="en-US"/>
      </w:rPr>
      <w:pict>
        <v:shape id="Text Box 2" o:spid="_x0000_s4097" type="#_x0000_t202" style="position:absolute;left:0;text-align:left;margin-left:365.15pt;margin-top:.25pt;width:108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" filled="f" stroked="f">
          <v:textbox inset=",7.2pt,,7.2pt">
            <w:txbxContent>
              <w:p w:rsidR="00D94089" w:rsidRPr="009765F4" w:rsidRDefault="00D94089" w:rsidP="009765F4">
                <w:pPr>
                  <w:widowControl w:val="0"/>
                  <w:autoSpaceDE w:val="0"/>
                  <w:autoSpaceDN w:val="0"/>
                  <w:adjustRightInd w:val="0"/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</w:pPr>
                <w:r w:rsidRPr="009765F4"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  <w:t>Gemeente Rotterdam</w:t>
                </w:r>
              </w:p>
              <w:p w:rsidR="00D94089" w:rsidRPr="009765F4" w:rsidRDefault="00D94089" w:rsidP="009765F4">
                <w:pPr>
                  <w:widowControl w:val="0"/>
                  <w:autoSpaceDE w:val="0"/>
                  <w:autoSpaceDN w:val="0"/>
                  <w:adjustRightInd w:val="0"/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</w:pPr>
                <w:proofErr w:type="spellStart"/>
                <w:r w:rsidRPr="009765F4"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  <w:t>Wilhelminakade</w:t>
                </w:r>
                <w:proofErr w:type="spellEnd"/>
                <w:r w:rsidRPr="009765F4"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  <w:t xml:space="preserve"> 179</w:t>
                </w:r>
              </w:p>
              <w:p w:rsidR="00D94089" w:rsidRPr="009765F4" w:rsidRDefault="00D94089" w:rsidP="009765F4">
                <w:pPr>
                  <w:widowControl w:val="0"/>
                  <w:autoSpaceDE w:val="0"/>
                  <w:autoSpaceDN w:val="0"/>
                  <w:adjustRightInd w:val="0"/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</w:pPr>
                <w:proofErr w:type="spellStart"/>
                <w:r w:rsidRPr="009765F4"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  <w:t>Postbus</w:t>
                </w:r>
                <w:proofErr w:type="spellEnd"/>
                <w:r w:rsidRPr="009765F4"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  <w:t xml:space="preserve"> 6575</w:t>
                </w:r>
              </w:p>
              <w:p w:rsidR="00D94089" w:rsidRPr="009765F4" w:rsidRDefault="00D94089" w:rsidP="009765F4">
                <w:pPr>
                  <w:rPr>
                    <w:rFonts w:ascii="Geneva" w:hAnsi="Geneva"/>
                    <w:sz w:val="16"/>
                    <w:szCs w:val="16"/>
                  </w:rPr>
                </w:pPr>
                <w:r w:rsidRPr="009765F4">
                  <w:rPr>
                    <w:rFonts w:ascii="Geneva" w:hAnsi="Geneva" w:cs="Arial"/>
                    <w:sz w:val="16"/>
                    <w:szCs w:val="16"/>
                    <w:lang w:val="en-US" w:eastAsia="nl-NL"/>
                  </w:rPr>
                  <w:t>3002 AN Rotterdam</w:t>
                </w:r>
              </w:p>
            </w:txbxContent>
          </v:textbox>
        </v:shape>
      </w:pict>
    </w:r>
    <w:r w:rsidR="003947B6">
      <w:rPr>
        <w:noProof/>
        <w:lang w:eastAsia="nl-NL"/>
      </w:rPr>
      <w:drawing>
        <wp:inline distT="0" distB="0" distL="0" distR="0">
          <wp:extent cx="817880" cy="553720"/>
          <wp:effectExtent l="0" t="0" r="0" b="5080"/>
          <wp:docPr id="1" name="Picture 1" descr="EUROP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BF" w:rsidRDefault="005615BF">
      <w:r>
        <w:separator/>
      </w:r>
    </w:p>
  </w:footnote>
  <w:footnote w:type="continuationSeparator" w:id="0">
    <w:p w:rsidR="005615BF" w:rsidRDefault="00561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89" w:rsidRDefault="003947B6" w:rsidP="006D31EB">
    <w:pPr>
      <w:pStyle w:val="Koptekst"/>
      <w:tabs>
        <w:tab w:val="clear" w:pos="4320"/>
        <w:tab w:val="clear" w:pos="8640"/>
        <w:tab w:val="right" w:pos="9355"/>
      </w:tabs>
      <w:ind w:left="-284"/>
    </w:pPr>
    <w:r>
      <w:rPr>
        <w:noProof/>
        <w:lang w:eastAsia="nl-NL"/>
      </w:rPr>
      <w:drawing>
        <wp:inline distT="0" distB="0" distL="0" distR="0">
          <wp:extent cx="3729990" cy="408940"/>
          <wp:effectExtent l="0" t="0" r="3810" b="0"/>
          <wp:docPr id="2" name="Picture 2" descr="logo_kansenvoorwest-2104_ pix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ansenvoorwest-2104_ pixe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999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4"/>
    <w:multiLevelType w:val="multilevel"/>
    <w:tmpl w:val="AE2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9F9"/>
    <w:rsid w:val="00305274"/>
    <w:rsid w:val="00373912"/>
    <w:rsid w:val="003947B6"/>
    <w:rsid w:val="00407E73"/>
    <w:rsid w:val="00493B8B"/>
    <w:rsid w:val="005615BF"/>
    <w:rsid w:val="0061344E"/>
    <w:rsid w:val="006D31EB"/>
    <w:rsid w:val="00756E65"/>
    <w:rsid w:val="0077793A"/>
    <w:rsid w:val="008349F9"/>
    <w:rsid w:val="009765F4"/>
    <w:rsid w:val="00A64B68"/>
    <w:rsid w:val="00A92DD1"/>
    <w:rsid w:val="00B652C5"/>
    <w:rsid w:val="00D245AE"/>
    <w:rsid w:val="00D33D8C"/>
    <w:rsid w:val="00D94089"/>
    <w:rsid w:val="00DB7C5A"/>
    <w:rsid w:val="00DE36B9"/>
    <w:rsid w:val="00DF1015"/>
    <w:rsid w:val="00F02702"/>
    <w:rsid w:val="00F1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45AE"/>
    <w:rPr>
      <w:sz w:val="24"/>
      <w:szCs w:val="24"/>
      <w:lang w:val="nl-NL"/>
    </w:rPr>
  </w:style>
  <w:style w:type="paragraph" w:styleId="Kop1">
    <w:name w:val="heading 1"/>
    <w:basedOn w:val="Standaard"/>
    <w:qFormat/>
    <w:rsid w:val="00DF10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54C01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854C01"/>
    <w:pPr>
      <w:tabs>
        <w:tab w:val="center" w:pos="4320"/>
        <w:tab w:val="right" w:pos="8640"/>
      </w:tabs>
    </w:pPr>
  </w:style>
  <w:style w:type="character" w:styleId="Hyperlink">
    <w:name w:val="Hyperlink"/>
    <w:rsid w:val="00854C01"/>
    <w:rPr>
      <w:color w:val="0000FF"/>
      <w:u w:val="single"/>
    </w:rPr>
  </w:style>
  <w:style w:type="paragraph" w:styleId="Normaalweb">
    <w:name w:val="Normal (Web)"/>
    <w:basedOn w:val="Standaard"/>
    <w:rsid w:val="00DF1015"/>
    <w:pPr>
      <w:spacing w:before="100" w:beforeAutospacing="1" w:after="100" w:afterAutospacing="1"/>
    </w:pPr>
    <w:rPr>
      <w:lang w:eastAsia="nl-NL"/>
    </w:rPr>
  </w:style>
  <w:style w:type="paragraph" w:customStyle="1" w:styleId="nadruk">
    <w:name w:val="nadruk"/>
    <w:basedOn w:val="Standaard"/>
    <w:rsid w:val="00DF1015"/>
    <w:pPr>
      <w:spacing w:before="100" w:beforeAutospacing="1" w:after="100" w:afterAutospacing="1"/>
    </w:pPr>
    <w:rPr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52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5274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Office 2004 Test Drive</dc:creator>
  <cp:lastModifiedBy>Jaap</cp:lastModifiedBy>
  <cp:revision>2</cp:revision>
  <cp:lastPrinted>2008-01-11T08:59:00Z</cp:lastPrinted>
  <dcterms:created xsi:type="dcterms:W3CDTF">2015-09-25T08:34:00Z</dcterms:created>
  <dcterms:modified xsi:type="dcterms:W3CDTF">2015-09-25T08:34:00Z</dcterms:modified>
</cp:coreProperties>
</file>