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B0" w:rsidRDefault="00AB69B0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>
        <w:rPr>
          <w:rFonts w:ascii="Arial" w:hAnsi="Arial"/>
          <w:b/>
          <w:u w:val="single"/>
          <w:lang w:val="fr-FR"/>
        </w:rPr>
        <w:t>GEGEVENS   Marieke Rietbergen</w:t>
      </w:r>
      <w:r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 xml:space="preserve">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:rsidR="00AB69B0" w:rsidRDefault="00AB69B0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</w:rPr>
      </w:pPr>
      <w:r>
        <w:rPr>
          <w:rFonts w:ascii="Arial" w:hAnsi="Arial"/>
          <w:lang w:val="nl-NL"/>
        </w:rPr>
        <w:t xml:space="preserve"> </w:t>
      </w:r>
    </w:p>
    <w:p w:rsidR="00AB69B0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en-GB"/>
        </w:rPr>
        <w:sectPr w:rsidR="00AB69B0" w:rsidSect="00BF54C4">
          <w:type w:val="continuous"/>
          <w:pgSz w:w="11909" w:h="16834" w:code="9"/>
          <w:pgMar w:top="1134" w:right="964" w:bottom="1276" w:left="1797" w:header="708" w:footer="399" w:gutter="0"/>
          <w:cols w:space="0"/>
        </w:sectPr>
      </w:pPr>
    </w:p>
    <w:p w:rsidR="00AB69B0" w:rsidRDefault="00AB69B0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</w:rPr>
      </w:pPr>
    </w:p>
    <w:p w:rsidR="00AB69B0" w:rsidRDefault="00AB69B0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WERKGEVERS</w:t>
      </w:r>
    </w:p>
    <w:p w:rsidR="00AB69B0" w:rsidRDefault="00AB69B0" w:rsidP="00BF54C4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PvdA/ Evert Vermeer Stichting</w:t>
      </w:r>
    </w:p>
    <w:p w:rsidR="00AB69B0" w:rsidRDefault="00AB69B0" w:rsidP="00BF54C4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Stichting Nederland Kennisland</w:t>
      </w:r>
    </w:p>
    <w:p w:rsidR="00AB69B0" w:rsidRDefault="00AB69B0" w:rsidP="00BF54C4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Office for Metropolitan Architecture/ OMA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</w:p>
    <w:p w:rsidR="00AB69B0" w:rsidRPr="00DE421B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</w:rPr>
      </w:pPr>
      <w:r w:rsidRPr="00DE421B">
        <w:rPr>
          <w:rFonts w:ascii="Arial" w:hAnsi="Arial"/>
          <w:b/>
          <w:u w:val="single"/>
        </w:rPr>
        <w:t>OPDRACHTGEVERS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Ministerie I en M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MInisterie EZ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 xml:space="preserve">CLICKNL/ TKI 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 xml:space="preserve">Stichting Droog Design 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TWF/ MVRDV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ING/ NN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Fietsersbond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Artsen zonder Grenzen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 xml:space="preserve">Hogeschool Utrecht 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 xml:space="preserve">Provincie Utrecht </w:t>
      </w:r>
    </w:p>
    <w:p w:rsidR="00AB69B0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EBU</w:t>
      </w:r>
    </w:p>
    <w:p w:rsidR="00AB69B0" w:rsidRPr="00DE421B" w:rsidRDefault="00AB69B0" w:rsidP="00DE421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</w:p>
    <w:p w:rsidR="00AB69B0" w:rsidRPr="00870A15" w:rsidRDefault="00AB69B0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870A15">
        <w:rPr>
          <w:rFonts w:ascii="Arial" w:hAnsi="Arial" w:cs="Arial"/>
          <w:lang w:val="nl-NL"/>
        </w:rPr>
        <w:t>Voor meer details wordt verwezen naar de LinkedIn pagina van Marieke Rietbergen.</w:t>
      </w:r>
    </w:p>
    <w:p w:rsidR="00AB69B0" w:rsidRPr="00870A15" w:rsidRDefault="00AB69B0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AB69B0" w:rsidRPr="00870A15" w:rsidRDefault="00AB69B0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AB69B0" w:rsidRPr="00870A15" w:rsidRDefault="00AB69B0" w:rsidP="00626FB2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870A15">
        <w:rPr>
          <w:rFonts w:ascii="Arial" w:hAnsi="Arial" w:cs="Arial"/>
          <w:b/>
          <w:u w:val="single"/>
          <w:lang w:val="nl-NL"/>
        </w:rPr>
        <w:t>ERVARING cq RAAKVLAKKEN MET (TOP)SECTOREN</w:t>
      </w:r>
    </w:p>
    <w:p w:rsidR="00AB69B0" w:rsidRPr="00870A15" w:rsidRDefault="00AB69B0" w:rsidP="00626FB2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AB69B0" w:rsidRDefault="00AB69B0" w:rsidP="00626FB2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 w:rsidRPr="002973FE">
        <w:rPr>
          <w:rFonts w:ascii="Arial" w:hAnsi="Arial" w:cs="Arial"/>
        </w:rPr>
        <w:object w:dxaOrig="986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02pt" o:ole="">
            <v:imagedata r:id="rId7" o:title=""/>
          </v:shape>
          <o:OLEObject Type="Embed" ProgID="Excel.Sheet.12" ShapeID="_x0000_i1025" DrawAspect="Content" ObjectID="_1502872010" r:id="rId8"/>
        </w:object>
      </w:r>
    </w:p>
    <w:p w:rsidR="00AB69B0" w:rsidRDefault="00AB69B0" w:rsidP="00626FB2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AB69B0" w:rsidRPr="004C675F" w:rsidRDefault="00AB69B0" w:rsidP="00626FB2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 w:rsidRPr="002973FE">
        <w:rPr>
          <w:rFonts w:ascii="Arial" w:hAnsi="Arial" w:cs="Arial"/>
        </w:rPr>
        <w:object w:dxaOrig="9860" w:dyaOrig="2440">
          <v:shape id="_x0000_i1026" type="#_x0000_t75" style="width:488.25pt;height:128.25pt" o:ole="">
            <v:imagedata r:id="rId9" o:title=""/>
          </v:shape>
          <o:OLEObject Type="Embed" ProgID="Excel.Sheet.12" ShapeID="_x0000_i1026" DrawAspect="Content" ObjectID="_1502872011" r:id="rId10"/>
        </w:object>
      </w:r>
    </w:p>
    <w:p w:rsidR="00AB69B0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AB69B0" w:rsidRPr="004C675F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AB69B0" w:rsidRPr="0039596F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HUIDIGE PROFESSIONELE NEVENFUNCTIES</w:t>
      </w:r>
    </w:p>
    <w:p w:rsidR="00AB69B0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AB69B0" w:rsidRDefault="00AB69B0" w:rsidP="00BF54C4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Lid Raad van Toezicht Setup </w:t>
      </w:r>
    </w:p>
    <w:p w:rsidR="00AB69B0" w:rsidRPr="00870A15" w:rsidRDefault="00AB69B0" w:rsidP="007658BB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870A15">
        <w:rPr>
          <w:rFonts w:ascii="Arial" w:hAnsi="Arial" w:cs="Arial"/>
          <w:lang w:val="nl-NL"/>
        </w:rPr>
        <w:t>Voorzitter Raad van Toezicht Butterfly Works</w:t>
      </w:r>
    </w:p>
    <w:p w:rsidR="00AB69B0" w:rsidRPr="007658BB" w:rsidRDefault="00AB69B0" w:rsidP="007658BB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Lid Soroptimisten – in verschillende werkgroepen</w:t>
      </w:r>
    </w:p>
    <w:p w:rsidR="00AB69B0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AB69B0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AB69B0" w:rsidRPr="0039596F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VROEGERE PROFESSIONELE NEVENFUNCTIES</w:t>
      </w:r>
    </w:p>
    <w:p w:rsidR="00AB69B0" w:rsidRDefault="00AB69B0" w:rsidP="00BF54C4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AB69B0" w:rsidRPr="00870A15" w:rsidRDefault="00AB69B0" w:rsidP="00BF54C4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870A15">
        <w:rPr>
          <w:rFonts w:ascii="Arial" w:hAnsi="Arial" w:cs="Arial"/>
          <w:lang w:val="nl-NL"/>
        </w:rPr>
        <w:t>Lid Raad van Toezicht (en daarvoor bestuur) Greenpeace Nederland</w:t>
      </w:r>
    </w:p>
    <w:p w:rsidR="00AB69B0" w:rsidRPr="00870A15" w:rsidRDefault="00AB69B0" w:rsidP="00626FB2">
      <w:pPr>
        <w:pStyle w:val="Footer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  <w:lang w:val="nl-NL"/>
        </w:rPr>
      </w:pPr>
    </w:p>
    <w:sectPr w:rsidR="00AB69B0" w:rsidRPr="00870A15" w:rsidSect="002973FE">
      <w:footerReference w:type="default" r:id="rId11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B0" w:rsidRDefault="00AB69B0">
      <w:r>
        <w:separator/>
      </w:r>
    </w:p>
  </w:endnote>
  <w:endnote w:type="continuationSeparator" w:id="0">
    <w:p w:rsidR="00AB69B0" w:rsidRDefault="00AB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B0" w:rsidRDefault="00AB69B0">
    <w:pPr>
      <w:pStyle w:val="Footer"/>
      <w:ind w:left="-1134"/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KVw dc CV HJVos Zpr 2015 concept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B0" w:rsidRDefault="00AB69B0">
      <w:r>
        <w:separator/>
      </w:r>
    </w:p>
  </w:footnote>
  <w:footnote w:type="continuationSeparator" w:id="0">
    <w:p w:rsidR="00AB69B0" w:rsidRDefault="00AB6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D4CE9"/>
    <w:multiLevelType w:val="hybridMultilevel"/>
    <w:tmpl w:val="75326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intFractionalCharacterWidth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92"/>
    <w:rsid w:val="00046157"/>
    <w:rsid w:val="000A52E9"/>
    <w:rsid w:val="000A6FD8"/>
    <w:rsid w:val="000D0759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2973FE"/>
    <w:rsid w:val="00344DD6"/>
    <w:rsid w:val="00366942"/>
    <w:rsid w:val="0039596F"/>
    <w:rsid w:val="00397F65"/>
    <w:rsid w:val="003A333A"/>
    <w:rsid w:val="00432EE1"/>
    <w:rsid w:val="0047059C"/>
    <w:rsid w:val="004C675F"/>
    <w:rsid w:val="00540144"/>
    <w:rsid w:val="005C7438"/>
    <w:rsid w:val="005E4798"/>
    <w:rsid w:val="00626FB2"/>
    <w:rsid w:val="00704292"/>
    <w:rsid w:val="007658BB"/>
    <w:rsid w:val="00824803"/>
    <w:rsid w:val="00836AC5"/>
    <w:rsid w:val="00870A15"/>
    <w:rsid w:val="00A01E92"/>
    <w:rsid w:val="00A60D13"/>
    <w:rsid w:val="00A918CB"/>
    <w:rsid w:val="00AB69B0"/>
    <w:rsid w:val="00AD3D78"/>
    <w:rsid w:val="00AF44F0"/>
    <w:rsid w:val="00BD606B"/>
    <w:rsid w:val="00BE5F22"/>
    <w:rsid w:val="00BF54C4"/>
    <w:rsid w:val="00C00D8E"/>
    <w:rsid w:val="00C076AF"/>
    <w:rsid w:val="00C740A8"/>
    <w:rsid w:val="00C74C3B"/>
    <w:rsid w:val="00D3765A"/>
    <w:rsid w:val="00DE421B"/>
    <w:rsid w:val="00E26A56"/>
    <w:rsid w:val="00F02EEB"/>
    <w:rsid w:val="00F0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FE"/>
    <w:rPr>
      <w:rFonts w:ascii="Helvetica" w:hAnsi="Helvetica"/>
      <w:sz w:val="20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3FE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5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2973FE"/>
    <w:pPr>
      <w:ind w:left="1418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3B55"/>
    <w:rPr>
      <w:rFonts w:ascii="Helvetica" w:hAnsi="Helvetica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rsid w:val="002973FE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3B55"/>
    <w:rPr>
      <w:rFonts w:ascii="Helvetica" w:hAnsi="Helvetica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semiHidden/>
    <w:rsid w:val="00297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B55"/>
    <w:rPr>
      <w:rFonts w:ascii="Helvetica" w:hAnsi="Helvetica"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4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DefaultParagraphFont"/>
    <w:uiPriority w:val="99"/>
    <w:rsid w:val="004C67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121</Words>
  <Characters>668</Characters>
  <Application>Microsoft Office Outlook</Application>
  <DocSecurity>0</DocSecurity>
  <Lines>0</Lines>
  <Paragraphs>0</Paragraphs>
  <ScaleCrop>false</ScaleCrop>
  <Company>Digital Equipment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HJV</dc:title>
  <dc:subject>CV per juli 96</dc:subject>
  <dc:creator>hjv</dc:creator>
  <cp:keywords/>
  <dc:description/>
  <cp:lastModifiedBy>Cornet - De Vries M. (Mieke)</cp:lastModifiedBy>
  <cp:revision>2</cp:revision>
  <cp:lastPrinted>2015-04-23T06:43:00Z</cp:lastPrinted>
  <dcterms:created xsi:type="dcterms:W3CDTF">2015-09-04T09:40:00Z</dcterms:created>
  <dcterms:modified xsi:type="dcterms:W3CDTF">2015-09-04T09:40:00Z</dcterms:modified>
</cp:coreProperties>
</file>